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6758C" w14:textId="77777777" w:rsidR="00A60880" w:rsidRPr="005C4FF8" w:rsidRDefault="00A60880" w:rsidP="00A608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FF8"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ИМЕНИ АЛЬ-ФАРАБИ</w:t>
      </w:r>
    </w:p>
    <w:p w14:paraId="00887B2B" w14:textId="77777777" w:rsidR="00A60880" w:rsidRPr="005C4FF8" w:rsidRDefault="00A60880" w:rsidP="00A608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FF8">
        <w:rPr>
          <w:rFonts w:ascii="Times New Roman" w:hAnsi="Times New Roman" w:cs="Times New Roman"/>
          <w:b/>
          <w:sz w:val="24"/>
          <w:szCs w:val="24"/>
        </w:rPr>
        <w:t xml:space="preserve">Факультет географии и природопользования </w:t>
      </w:r>
    </w:p>
    <w:p w14:paraId="0EE9C50A" w14:textId="77777777" w:rsidR="00A60880" w:rsidRPr="005C4FF8" w:rsidRDefault="00A60880" w:rsidP="00A60880">
      <w:pPr>
        <w:jc w:val="center"/>
        <w:rPr>
          <w:rFonts w:ascii="Times New Roman" w:hAnsi="Times New Roman" w:cs="Times New Roman"/>
          <w:sz w:val="24"/>
          <w:szCs w:val="24"/>
        </w:rPr>
      </w:pPr>
      <w:r w:rsidRPr="005C4FF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Кафедра картографии и геоинформатики</w:t>
      </w:r>
    </w:p>
    <w:p w14:paraId="3938CEC0" w14:textId="77777777" w:rsidR="00A60880" w:rsidRPr="005C4FF8" w:rsidRDefault="00A60880" w:rsidP="00A6088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36070FB" w14:textId="77777777" w:rsidR="00A60880" w:rsidRPr="005C4FF8" w:rsidRDefault="00A60880" w:rsidP="00A6088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5DB2B72" w14:textId="77777777" w:rsidR="00A60880" w:rsidRPr="005C4FF8" w:rsidRDefault="00A60880" w:rsidP="00A6088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41E7B39" w14:textId="77777777" w:rsidR="00D00BDB" w:rsidRPr="005C4FF8" w:rsidRDefault="00D00BDB" w:rsidP="00A60880">
      <w:pPr>
        <w:pStyle w:val="a3"/>
        <w:widowControl w:val="0"/>
        <w:spacing w:after="0" w:line="240" w:lineRule="auto"/>
        <w:ind w:left="709"/>
        <w:contextualSpacing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06A0623" w14:textId="77777777" w:rsidR="00A60880" w:rsidRPr="005C4FF8" w:rsidRDefault="00A60880" w:rsidP="00A60880">
      <w:pPr>
        <w:pStyle w:val="a3"/>
        <w:widowControl w:val="0"/>
        <w:spacing w:after="0" w:line="240" w:lineRule="auto"/>
        <w:ind w:left="709"/>
        <w:contextualSpacing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C4FF8">
        <w:rPr>
          <w:rFonts w:ascii="Times New Roman" w:hAnsi="Times New Roman"/>
          <w:b/>
          <w:color w:val="000000"/>
          <w:sz w:val="24"/>
          <w:szCs w:val="24"/>
        </w:rPr>
        <w:t xml:space="preserve">ПРОГРАММА </w:t>
      </w:r>
    </w:p>
    <w:p w14:paraId="4E7A2AAE" w14:textId="77777777" w:rsidR="00A60880" w:rsidRPr="005C4FF8" w:rsidRDefault="00A60880" w:rsidP="00A60880">
      <w:pPr>
        <w:pStyle w:val="a3"/>
        <w:widowControl w:val="0"/>
        <w:spacing w:after="0" w:line="240" w:lineRule="auto"/>
        <w:ind w:left="709"/>
        <w:contextualSpacing w:val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5C4FF8">
        <w:rPr>
          <w:rFonts w:ascii="Times New Roman" w:hAnsi="Times New Roman"/>
          <w:color w:val="000000"/>
          <w:sz w:val="24"/>
          <w:szCs w:val="24"/>
        </w:rPr>
        <w:t xml:space="preserve">итогового экзамена по дисциплине </w:t>
      </w:r>
    </w:p>
    <w:p w14:paraId="3FC4375E" w14:textId="0C1985EF" w:rsidR="00A60880" w:rsidRPr="005C4FF8" w:rsidRDefault="00594971" w:rsidP="0032168F">
      <w:pPr>
        <w:pStyle w:val="a3"/>
        <w:widowControl w:val="0"/>
        <w:spacing w:after="0" w:line="240" w:lineRule="auto"/>
        <w:ind w:left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5C4FF8">
        <w:rPr>
          <w:rFonts w:ascii="Times New Roman" w:hAnsi="Times New Roman"/>
          <w:b/>
          <w:color w:val="000000"/>
          <w:sz w:val="24"/>
          <w:szCs w:val="24"/>
        </w:rPr>
        <w:t>«</w:t>
      </w:r>
      <w:bookmarkStart w:id="0" w:name="_Hlk156758072"/>
      <w:r w:rsidR="009C6051">
        <w:rPr>
          <w:rFonts w:ascii="Times New Roman" w:hAnsi="Times New Roman"/>
          <w:b/>
          <w:color w:val="000000"/>
          <w:sz w:val="24"/>
          <w:szCs w:val="24"/>
          <w:lang w:val="en-US"/>
        </w:rPr>
        <w:t>OBESO</w:t>
      </w:r>
      <w:r w:rsidR="007755A1" w:rsidRPr="007755A1">
        <w:rPr>
          <w:rFonts w:ascii="Times New Roman" w:hAnsi="Times New Roman"/>
          <w:b/>
          <w:sz w:val="24"/>
          <w:szCs w:val="24"/>
        </w:rPr>
        <w:t xml:space="preserve"> </w:t>
      </w:r>
      <w:r w:rsidR="009C6051" w:rsidRPr="009C6051">
        <w:rPr>
          <w:rFonts w:ascii="Times New Roman" w:hAnsi="Times New Roman"/>
          <w:b/>
          <w:sz w:val="24"/>
          <w:szCs w:val="24"/>
        </w:rPr>
        <w:t>63</w:t>
      </w:r>
      <w:r w:rsidR="007755A1" w:rsidRPr="007755A1">
        <w:rPr>
          <w:rFonts w:ascii="Times New Roman" w:hAnsi="Times New Roman"/>
          <w:b/>
          <w:sz w:val="24"/>
          <w:szCs w:val="24"/>
        </w:rPr>
        <w:t>0</w:t>
      </w:r>
      <w:r w:rsidR="009C6051" w:rsidRPr="009C6051">
        <w:rPr>
          <w:rFonts w:ascii="Times New Roman" w:hAnsi="Times New Roman"/>
          <w:b/>
          <w:sz w:val="24"/>
          <w:szCs w:val="24"/>
        </w:rPr>
        <w:t>7</w:t>
      </w:r>
      <w:r w:rsidR="007755A1" w:rsidRPr="007755A1">
        <w:rPr>
          <w:rFonts w:ascii="Times New Roman" w:hAnsi="Times New Roman"/>
          <w:b/>
          <w:sz w:val="24"/>
          <w:szCs w:val="24"/>
        </w:rPr>
        <w:t xml:space="preserve"> </w:t>
      </w:r>
      <w:r w:rsidRPr="005C4FF8">
        <w:rPr>
          <w:rFonts w:ascii="Times New Roman" w:hAnsi="Times New Roman"/>
          <w:b/>
          <w:sz w:val="24"/>
          <w:szCs w:val="24"/>
        </w:rPr>
        <w:t>-</w:t>
      </w:r>
      <w:r w:rsidR="005C4FF8" w:rsidRPr="005C4FF8">
        <w:rPr>
          <w:sz w:val="24"/>
          <w:szCs w:val="24"/>
        </w:rPr>
        <w:t xml:space="preserve"> «</w:t>
      </w:r>
      <w:r w:rsidR="009C6051" w:rsidRPr="009C6051">
        <w:rPr>
          <w:rFonts w:ascii="Times New Roman" w:hAnsi="Times New Roman"/>
          <w:b/>
          <w:color w:val="000000"/>
          <w:sz w:val="24"/>
          <w:szCs w:val="24"/>
        </w:rPr>
        <w:t>Обоснование безопасности эксплуатации строительных объектов</w:t>
      </w:r>
      <w:bookmarkEnd w:id="0"/>
      <w:r w:rsidRPr="005C4FF8">
        <w:rPr>
          <w:rFonts w:ascii="Times New Roman" w:hAnsi="Times New Roman"/>
          <w:b/>
          <w:color w:val="000000"/>
          <w:sz w:val="24"/>
          <w:szCs w:val="24"/>
        </w:rPr>
        <w:t>»</w:t>
      </w:r>
    </w:p>
    <w:p w14:paraId="658CE90A" w14:textId="77777777" w:rsidR="000127FD" w:rsidRPr="005C4FF8" w:rsidRDefault="000127FD" w:rsidP="005762D0">
      <w:pPr>
        <w:pStyle w:val="a3"/>
        <w:widowControl w:val="0"/>
        <w:spacing w:after="0" w:line="240" w:lineRule="auto"/>
        <w:ind w:left="709"/>
        <w:contextualSpacing w:val="0"/>
        <w:jc w:val="center"/>
        <w:rPr>
          <w:rFonts w:ascii="Times New Roman" w:hAnsi="Times New Roman"/>
          <w:sz w:val="24"/>
          <w:szCs w:val="24"/>
        </w:rPr>
      </w:pPr>
    </w:p>
    <w:p w14:paraId="69D500F1" w14:textId="04E56CA9" w:rsidR="00594971" w:rsidRPr="00D00BDB" w:rsidRDefault="005762D0" w:rsidP="005762D0">
      <w:pPr>
        <w:pStyle w:val="a3"/>
        <w:widowControl w:val="0"/>
        <w:spacing w:after="0" w:line="240" w:lineRule="auto"/>
        <w:ind w:left="709"/>
        <w:contextualSpacing w:val="0"/>
        <w:jc w:val="center"/>
        <w:rPr>
          <w:rFonts w:ascii="Times New Roman" w:hAnsi="Times New Roman"/>
          <w:bCs/>
          <w:sz w:val="28"/>
          <w:szCs w:val="28"/>
        </w:rPr>
      </w:pPr>
      <w:r w:rsidRPr="005C4FF8">
        <w:rPr>
          <w:rFonts w:ascii="Times New Roman" w:hAnsi="Times New Roman"/>
          <w:sz w:val="24"/>
          <w:szCs w:val="24"/>
        </w:rPr>
        <w:t>по образовательной программе</w:t>
      </w:r>
      <w:r w:rsidR="00D00BDB" w:rsidRPr="005C4FF8">
        <w:rPr>
          <w:rFonts w:ascii="Times New Roman" w:hAnsi="Times New Roman"/>
          <w:sz w:val="24"/>
          <w:szCs w:val="24"/>
        </w:rPr>
        <w:t xml:space="preserve"> </w:t>
      </w:r>
      <w:r w:rsidRPr="005C4FF8">
        <w:rPr>
          <w:rFonts w:ascii="Times New Roman" w:hAnsi="Times New Roman"/>
          <w:sz w:val="24"/>
          <w:szCs w:val="24"/>
        </w:rPr>
        <w:t>«</w:t>
      </w:r>
      <w:r w:rsidR="0032168F" w:rsidRPr="0032168F">
        <w:rPr>
          <w:rFonts w:ascii="Times New Roman" w:hAnsi="Times New Roman"/>
          <w:sz w:val="24"/>
          <w:szCs w:val="24"/>
        </w:rPr>
        <w:t>7М0730</w:t>
      </w:r>
      <w:r w:rsidR="00336657" w:rsidRPr="00336657">
        <w:rPr>
          <w:rFonts w:ascii="Times New Roman" w:hAnsi="Times New Roman"/>
          <w:sz w:val="24"/>
          <w:szCs w:val="24"/>
        </w:rPr>
        <w:t>7</w:t>
      </w:r>
      <w:r w:rsidR="0032168F" w:rsidRPr="0032168F">
        <w:rPr>
          <w:rFonts w:ascii="Times New Roman" w:hAnsi="Times New Roman"/>
          <w:sz w:val="24"/>
          <w:szCs w:val="24"/>
        </w:rPr>
        <w:t>-</w:t>
      </w:r>
      <w:r w:rsidR="00336657" w:rsidRPr="00336657">
        <w:rPr>
          <w:rFonts w:ascii="Times New Roman" w:hAnsi="Times New Roman"/>
          <w:sz w:val="24"/>
          <w:szCs w:val="24"/>
        </w:rPr>
        <w:t xml:space="preserve"> </w:t>
      </w:r>
      <w:r w:rsidR="00336657">
        <w:rPr>
          <w:rFonts w:ascii="Times New Roman" w:hAnsi="Times New Roman"/>
          <w:sz w:val="24"/>
          <w:szCs w:val="24"/>
          <w:lang w:val="en-US"/>
        </w:rPr>
        <w:t>Big</w:t>
      </w:r>
      <w:r w:rsidR="00336657" w:rsidRPr="00336657">
        <w:rPr>
          <w:rFonts w:ascii="Times New Roman" w:hAnsi="Times New Roman"/>
          <w:sz w:val="24"/>
          <w:szCs w:val="24"/>
        </w:rPr>
        <w:t xml:space="preserve"> </w:t>
      </w:r>
      <w:r w:rsidR="00336657">
        <w:rPr>
          <w:rFonts w:ascii="Times New Roman" w:hAnsi="Times New Roman"/>
          <w:sz w:val="24"/>
          <w:szCs w:val="24"/>
          <w:lang w:val="en-US"/>
        </w:rPr>
        <w:t>Data</w:t>
      </w:r>
      <w:r w:rsidR="00336657" w:rsidRPr="00336657">
        <w:rPr>
          <w:rFonts w:ascii="Times New Roman" w:hAnsi="Times New Roman"/>
          <w:sz w:val="24"/>
          <w:szCs w:val="24"/>
        </w:rPr>
        <w:t xml:space="preserve"> </w:t>
      </w:r>
      <w:r w:rsidR="00336657">
        <w:rPr>
          <w:rFonts w:ascii="Times New Roman" w:hAnsi="Times New Roman"/>
          <w:sz w:val="24"/>
          <w:szCs w:val="24"/>
        </w:rPr>
        <w:t>в г</w:t>
      </w:r>
      <w:r w:rsidR="0032168F" w:rsidRPr="0032168F">
        <w:rPr>
          <w:rFonts w:ascii="Times New Roman" w:hAnsi="Times New Roman"/>
          <w:sz w:val="24"/>
          <w:szCs w:val="24"/>
        </w:rPr>
        <w:t>еодези</w:t>
      </w:r>
      <w:r w:rsidR="00336657">
        <w:rPr>
          <w:rFonts w:ascii="Times New Roman" w:hAnsi="Times New Roman"/>
          <w:sz w:val="24"/>
          <w:szCs w:val="24"/>
        </w:rPr>
        <w:t>и</w:t>
      </w:r>
      <w:r w:rsidRPr="005C4FF8">
        <w:rPr>
          <w:rFonts w:ascii="Times New Roman" w:hAnsi="Times New Roman"/>
          <w:sz w:val="24"/>
          <w:szCs w:val="24"/>
          <w:lang w:val="kk-KZ"/>
        </w:rPr>
        <w:t>»</w:t>
      </w:r>
    </w:p>
    <w:p w14:paraId="2B92155D" w14:textId="77777777" w:rsidR="005762D0" w:rsidRDefault="005762D0" w:rsidP="00A60880">
      <w:pPr>
        <w:pStyle w:val="a3"/>
        <w:widowControl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</w:p>
    <w:p w14:paraId="1E4A5546" w14:textId="5EF2A034" w:rsidR="00A60880" w:rsidRPr="005C4FF8" w:rsidRDefault="009C6051" w:rsidP="00A6088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DC78D1" w:rsidRPr="005C4FF8">
        <w:rPr>
          <w:rFonts w:ascii="Times New Roman" w:hAnsi="Times New Roman" w:cs="Times New Roman"/>
          <w:sz w:val="24"/>
          <w:szCs w:val="24"/>
          <w:lang w:val="kk-KZ"/>
        </w:rPr>
        <w:t xml:space="preserve"> курс, очное обучение</w:t>
      </w:r>
    </w:p>
    <w:p w14:paraId="24B612A8" w14:textId="77777777" w:rsidR="00A60880" w:rsidRPr="00A60880" w:rsidRDefault="00A60880" w:rsidP="00A6088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7F681A8" w14:textId="77777777" w:rsidR="00A60880" w:rsidRPr="00A60880" w:rsidRDefault="00A60880" w:rsidP="00A6088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6D906F0" w14:textId="77777777" w:rsidR="00A60880" w:rsidRPr="00A60880" w:rsidRDefault="00A60880" w:rsidP="00A6088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EEBF73D" w14:textId="77777777" w:rsidR="00A60880" w:rsidRPr="00A60880" w:rsidRDefault="00A60880" w:rsidP="00A6088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D788EAB" w14:textId="77777777" w:rsidR="00A60880" w:rsidRPr="00A60880" w:rsidRDefault="00A60880" w:rsidP="00A6088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505EFBD" w14:textId="77777777" w:rsidR="00A60880" w:rsidRDefault="00A60880" w:rsidP="00A60880">
      <w:pPr>
        <w:jc w:val="center"/>
        <w:rPr>
          <w:sz w:val="28"/>
          <w:szCs w:val="28"/>
          <w:lang w:val="kk-KZ"/>
        </w:rPr>
      </w:pPr>
    </w:p>
    <w:p w14:paraId="2FCB19A7" w14:textId="77777777" w:rsidR="00A60880" w:rsidRDefault="00A60880" w:rsidP="00A60880">
      <w:pPr>
        <w:jc w:val="center"/>
        <w:rPr>
          <w:sz w:val="28"/>
          <w:szCs w:val="28"/>
          <w:lang w:val="kk-KZ"/>
        </w:rPr>
      </w:pPr>
    </w:p>
    <w:p w14:paraId="1DA3D60A" w14:textId="77777777" w:rsidR="00A60880" w:rsidRDefault="00A60880" w:rsidP="00A60880">
      <w:pPr>
        <w:jc w:val="center"/>
        <w:rPr>
          <w:sz w:val="28"/>
          <w:szCs w:val="28"/>
          <w:lang w:val="kk-KZ"/>
        </w:rPr>
      </w:pPr>
    </w:p>
    <w:p w14:paraId="31570437" w14:textId="77777777" w:rsidR="00A60880" w:rsidRDefault="00A60880" w:rsidP="00A60880">
      <w:pPr>
        <w:jc w:val="center"/>
        <w:rPr>
          <w:sz w:val="28"/>
          <w:szCs w:val="28"/>
          <w:lang w:val="kk-KZ"/>
        </w:rPr>
      </w:pPr>
    </w:p>
    <w:p w14:paraId="72498FDD" w14:textId="77777777" w:rsidR="00A60880" w:rsidRDefault="00A60880" w:rsidP="00A60880">
      <w:pPr>
        <w:jc w:val="center"/>
        <w:rPr>
          <w:sz w:val="28"/>
          <w:szCs w:val="28"/>
          <w:lang w:val="kk-KZ"/>
        </w:rPr>
      </w:pPr>
    </w:p>
    <w:p w14:paraId="0B2101FB" w14:textId="77777777" w:rsidR="00A60880" w:rsidRDefault="00A60880" w:rsidP="00A60880">
      <w:pPr>
        <w:jc w:val="center"/>
        <w:rPr>
          <w:sz w:val="28"/>
          <w:szCs w:val="28"/>
          <w:lang w:val="kk-KZ"/>
        </w:rPr>
      </w:pPr>
    </w:p>
    <w:p w14:paraId="0C55B4DB" w14:textId="77777777" w:rsidR="00A60880" w:rsidRDefault="00A60880" w:rsidP="00A60880">
      <w:pPr>
        <w:jc w:val="center"/>
        <w:rPr>
          <w:sz w:val="28"/>
          <w:szCs w:val="28"/>
          <w:lang w:val="kk-KZ"/>
        </w:rPr>
      </w:pPr>
    </w:p>
    <w:p w14:paraId="4F07F1A7" w14:textId="77777777" w:rsidR="00A60880" w:rsidRDefault="00A60880" w:rsidP="00A60880">
      <w:pPr>
        <w:jc w:val="center"/>
        <w:rPr>
          <w:sz w:val="28"/>
          <w:szCs w:val="28"/>
          <w:lang w:val="kk-KZ"/>
        </w:rPr>
      </w:pPr>
    </w:p>
    <w:p w14:paraId="7ECE6111" w14:textId="6C0CF7ED" w:rsidR="00DC78D1" w:rsidRPr="009C6051" w:rsidRDefault="00DC78D1" w:rsidP="00A608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FF8">
        <w:rPr>
          <w:rFonts w:ascii="Times New Roman" w:hAnsi="Times New Roman" w:cs="Times New Roman"/>
          <w:b/>
          <w:sz w:val="24"/>
          <w:szCs w:val="24"/>
          <w:lang w:val="kk-KZ"/>
        </w:rPr>
        <w:t>Алматы, 202</w:t>
      </w:r>
      <w:r w:rsidR="00EC6293" w:rsidRPr="009C6051">
        <w:rPr>
          <w:rFonts w:ascii="Times New Roman" w:hAnsi="Times New Roman" w:cs="Times New Roman"/>
          <w:b/>
          <w:sz w:val="24"/>
          <w:szCs w:val="24"/>
        </w:rPr>
        <w:t>4</w:t>
      </w:r>
    </w:p>
    <w:p w14:paraId="4E6EBB5E" w14:textId="77777777" w:rsidR="0072405A" w:rsidRDefault="0072405A" w:rsidP="00C5566C">
      <w:pPr>
        <w:pStyle w:val="a3"/>
        <w:widowControl w:val="0"/>
        <w:spacing w:after="0" w:line="240" w:lineRule="auto"/>
        <w:ind w:left="284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916D819" w14:textId="49C0C2AB" w:rsidR="00975B28" w:rsidRPr="005C4FF8" w:rsidRDefault="00975B28" w:rsidP="0032168F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9C6051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Программа </w:t>
      </w:r>
      <w:r w:rsidRPr="009C6051">
        <w:rPr>
          <w:rFonts w:ascii="Times New Roman" w:hAnsi="Times New Roman"/>
          <w:color w:val="000000"/>
          <w:sz w:val="24"/>
          <w:szCs w:val="24"/>
        </w:rPr>
        <w:t xml:space="preserve">итогового экзамена по дисциплине </w:t>
      </w:r>
      <w:r w:rsidR="009C6051" w:rsidRPr="009C6051">
        <w:rPr>
          <w:rFonts w:ascii="Times New Roman" w:hAnsi="Times New Roman"/>
          <w:color w:val="000000"/>
          <w:sz w:val="24"/>
          <w:szCs w:val="24"/>
        </w:rPr>
        <w:t>«OBESO 6307 - «Обоснование безопасности эксплуатации строительных объектов»</w:t>
      </w:r>
      <w:r w:rsidR="009C6051" w:rsidRPr="009C60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C6051">
        <w:rPr>
          <w:rFonts w:ascii="Times New Roman" w:hAnsi="Times New Roman"/>
          <w:color w:val="000000" w:themeColor="text1"/>
          <w:sz w:val="24"/>
          <w:szCs w:val="24"/>
        </w:rPr>
        <w:t xml:space="preserve">составлена </w:t>
      </w:r>
      <w:r w:rsidR="005C4FF8" w:rsidRPr="009C6051">
        <w:rPr>
          <w:rFonts w:ascii="Times New Roman" w:hAnsi="Times New Roman"/>
          <w:color w:val="000000" w:themeColor="text1"/>
          <w:sz w:val="24"/>
          <w:szCs w:val="24"/>
        </w:rPr>
        <w:t>старшим</w:t>
      </w:r>
      <w:r w:rsidR="005C4FF8">
        <w:rPr>
          <w:rFonts w:ascii="Times New Roman" w:hAnsi="Times New Roman"/>
          <w:color w:val="000000" w:themeColor="text1"/>
          <w:sz w:val="24"/>
          <w:szCs w:val="24"/>
        </w:rPr>
        <w:t xml:space="preserve"> преподавателем</w:t>
      </w:r>
      <w:r w:rsidRPr="005C4FF8">
        <w:rPr>
          <w:rFonts w:ascii="Times New Roman" w:hAnsi="Times New Roman"/>
          <w:color w:val="000000" w:themeColor="text1"/>
          <w:sz w:val="24"/>
          <w:szCs w:val="24"/>
        </w:rPr>
        <w:t xml:space="preserve"> кафедры картографии и геоинформатики </w:t>
      </w:r>
      <w:r w:rsidR="00336657">
        <w:rPr>
          <w:rFonts w:ascii="Times New Roman" w:hAnsi="Times New Roman"/>
          <w:color w:val="000000" w:themeColor="text1"/>
          <w:sz w:val="24"/>
          <w:szCs w:val="24"/>
        </w:rPr>
        <w:t xml:space="preserve">Кумар </w:t>
      </w:r>
      <w:r w:rsidR="005C4FF8">
        <w:rPr>
          <w:rFonts w:ascii="Times New Roman" w:hAnsi="Times New Roman"/>
          <w:color w:val="000000" w:themeColor="text1"/>
          <w:sz w:val="24"/>
          <w:szCs w:val="24"/>
        </w:rPr>
        <w:t>Д.</w:t>
      </w:r>
      <w:r w:rsidR="00336657">
        <w:rPr>
          <w:rFonts w:ascii="Times New Roman" w:hAnsi="Times New Roman"/>
          <w:color w:val="000000" w:themeColor="text1"/>
          <w:sz w:val="24"/>
          <w:szCs w:val="24"/>
        </w:rPr>
        <w:t>Б</w:t>
      </w:r>
      <w:r w:rsidR="005C4FF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5C4FF8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н</w:t>
      </w:r>
      <w:r w:rsidRPr="005C4FF8">
        <w:rPr>
          <w:rFonts w:ascii="Times New Roman" w:hAnsi="Times New Roman"/>
          <w:color w:val="000000" w:themeColor="text1"/>
          <w:sz w:val="24"/>
          <w:szCs w:val="24"/>
        </w:rPr>
        <w:t xml:space="preserve">а основании учебного плана образовательной программы </w:t>
      </w:r>
      <w:r w:rsidRPr="005C4FF8">
        <w:rPr>
          <w:rFonts w:ascii="Times New Roman" w:hAnsi="Times New Roman"/>
          <w:sz w:val="24"/>
          <w:szCs w:val="24"/>
        </w:rPr>
        <w:t>по образовательной программе «</w:t>
      </w:r>
      <w:r w:rsidR="00336657" w:rsidRPr="00336657">
        <w:rPr>
          <w:rFonts w:ascii="Times New Roman" w:hAnsi="Times New Roman"/>
          <w:sz w:val="24"/>
          <w:szCs w:val="24"/>
        </w:rPr>
        <w:t xml:space="preserve">7М07307- </w:t>
      </w:r>
      <w:proofErr w:type="spellStart"/>
      <w:r w:rsidR="00336657" w:rsidRPr="00336657">
        <w:rPr>
          <w:rFonts w:ascii="Times New Roman" w:hAnsi="Times New Roman"/>
          <w:sz w:val="24"/>
          <w:szCs w:val="24"/>
        </w:rPr>
        <w:t>Big</w:t>
      </w:r>
      <w:proofErr w:type="spellEnd"/>
      <w:r w:rsidR="00336657" w:rsidRPr="003366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6657" w:rsidRPr="00336657">
        <w:rPr>
          <w:rFonts w:ascii="Times New Roman" w:hAnsi="Times New Roman"/>
          <w:sz w:val="24"/>
          <w:szCs w:val="24"/>
        </w:rPr>
        <w:t>Data</w:t>
      </w:r>
      <w:proofErr w:type="spellEnd"/>
      <w:r w:rsidR="00336657" w:rsidRPr="00336657">
        <w:rPr>
          <w:rFonts w:ascii="Times New Roman" w:hAnsi="Times New Roman"/>
          <w:sz w:val="24"/>
          <w:szCs w:val="24"/>
        </w:rPr>
        <w:t xml:space="preserve"> в геодезии</w:t>
      </w:r>
      <w:r w:rsidRPr="005C4FF8">
        <w:rPr>
          <w:rFonts w:ascii="Times New Roman" w:hAnsi="Times New Roman"/>
          <w:sz w:val="24"/>
          <w:szCs w:val="24"/>
          <w:lang w:val="kk-KZ"/>
        </w:rPr>
        <w:t>»</w:t>
      </w:r>
    </w:p>
    <w:p w14:paraId="4C6CED7B" w14:textId="77777777" w:rsidR="00975B28" w:rsidRPr="005C4FF8" w:rsidRDefault="00975B28" w:rsidP="00975B28">
      <w:pPr>
        <w:pStyle w:val="a3"/>
        <w:widowControl w:val="0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9DF5C95" w14:textId="77777777" w:rsidR="00975B28" w:rsidRPr="005C4FF8" w:rsidRDefault="00975B28" w:rsidP="00975B2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EF6BE3" w14:textId="77777777" w:rsidR="00975B28" w:rsidRPr="005C4FF8" w:rsidRDefault="00975B28" w:rsidP="00975B2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0AC04C" w14:textId="77777777" w:rsidR="00975B28" w:rsidRPr="005C4FF8" w:rsidRDefault="00975B28" w:rsidP="007240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рекомендован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заседании </w:t>
      </w:r>
    </w:p>
    <w:p w14:paraId="5B8025D5" w14:textId="77777777" w:rsidR="00975B28" w:rsidRPr="005C4FF8" w:rsidRDefault="00975B28" w:rsidP="007240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кафедры 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Картографии и геоинформатики</w:t>
      </w:r>
    </w:p>
    <w:p w14:paraId="5E3850E4" w14:textId="5C0AF612" w:rsidR="00975B28" w:rsidRPr="005C4FF8" w:rsidRDefault="00975B28" w:rsidP="007240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>«_____» __________ 20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</w:t>
      </w:r>
      <w:r w:rsidR="00EC6293" w:rsidRPr="009C605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> г., протокол №____</w:t>
      </w:r>
    </w:p>
    <w:p w14:paraId="318425FA" w14:textId="77777777" w:rsidR="00975B28" w:rsidRPr="005C4FF8" w:rsidRDefault="00975B28" w:rsidP="007240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B1B7EB" w14:textId="77777777" w:rsidR="00975B28" w:rsidRPr="005C4FF8" w:rsidRDefault="00975B28" w:rsidP="007240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Зав. 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</w:t>
      </w:r>
      <w:proofErr w:type="spellStart"/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>афедро</w:t>
      </w:r>
      <w:proofErr w:type="spellEnd"/>
      <w:r w:rsidRPr="005C4F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й 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 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А.А.Асылбекова</w:t>
      </w:r>
    </w:p>
    <w:p w14:paraId="7DE992E0" w14:textId="77777777" w:rsidR="00975B28" w:rsidRPr="008C7113" w:rsidRDefault="00975B28" w:rsidP="0072405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B499C8" w14:textId="77777777" w:rsidR="00975B28" w:rsidRPr="008C7113" w:rsidRDefault="00975B28" w:rsidP="00975B2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7C519E" w14:textId="77777777" w:rsidR="00975B28" w:rsidRPr="008C7113" w:rsidRDefault="00975B28" w:rsidP="00975B2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53EA91" w14:textId="77777777" w:rsidR="000127FD" w:rsidRDefault="000127FD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14:paraId="515ACA84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2317FDF3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6A761E81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507D22CA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6BAC76BF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525475A5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0D322950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5867AAE4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1C13DBF3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40E9BB11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61BA4115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415FAE87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0EB73A1A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263CAEBF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01088AD1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3FC21498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139CEC8E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062BC0A8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578AA1EE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7C730A70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646468DD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7B17E1FD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5E45A2D7" w14:textId="77777777" w:rsidR="00C5566C" w:rsidRDefault="00C5566C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3084FCBB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78E0579D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518E1F64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545714D2" w14:textId="77777777" w:rsidR="00FF028C" w:rsidRDefault="00FF028C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2BC69FCC" w14:textId="77777777" w:rsidR="00C5566C" w:rsidRDefault="00C5566C" w:rsidP="007F7ABF">
      <w:pPr>
        <w:pStyle w:val="TableParagraph"/>
        <w:ind w:left="108" w:right="247" w:firstLine="459"/>
        <w:jc w:val="center"/>
        <w:rPr>
          <w:b/>
          <w:sz w:val="24"/>
          <w:szCs w:val="24"/>
        </w:rPr>
      </w:pPr>
    </w:p>
    <w:p w14:paraId="7DED10F9" w14:textId="77777777" w:rsidR="005C4FF8" w:rsidRDefault="005C4FF8" w:rsidP="007F7ABF">
      <w:pPr>
        <w:pStyle w:val="TableParagraph"/>
        <w:ind w:left="108" w:right="247" w:firstLine="459"/>
        <w:jc w:val="center"/>
        <w:rPr>
          <w:b/>
          <w:sz w:val="24"/>
          <w:szCs w:val="24"/>
        </w:rPr>
      </w:pPr>
    </w:p>
    <w:p w14:paraId="0AB125AF" w14:textId="77777777" w:rsidR="005C4FF8" w:rsidRDefault="005C4FF8" w:rsidP="007F7ABF">
      <w:pPr>
        <w:pStyle w:val="TableParagraph"/>
        <w:ind w:left="108" w:right="247" w:firstLine="459"/>
        <w:jc w:val="center"/>
        <w:rPr>
          <w:b/>
          <w:sz w:val="24"/>
          <w:szCs w:val="24"/>
        </w:rPr>
      </w:pPr>
    </w:p>
    <w:p w14:paraId="48FF5C8D" w14:textId="77777777" w:rsidR="0032168F" w:rsidRDefault="0032168F" w:rsidP="007F7ABF">
      <w:pPr>
        <w:pStyle w:val="TableParagraph"/>
        <w:ind w:left="108" w:right="247" w:firstLine="459"/>
        <w:jc w:val="center"/>
        <w:rPr>
          <w:b/>
          <w:sz w:val="24"/>
          <w:szCs w:val="24"/>
        </w:rPr>
      </w:pPr>
    </w:p>
    <w:p w14:paraId="078E6CFC" w14:textId="77777777" w:rsidR="00670E48" w:rsidRPr="0032168F" w:rsidRDefault="007F7ABF" w:rsidP="00C5566C">
      <w:pPr>
        <w:pStyle w:val="TableParagraph"/>
        <w:ind w:left="0" w:right="247" w:firstLine="45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ПРАВИЛА И </w:t>
      </w:r>
      <w:r w:rsidR="00FF028C" w:rsidRPr="004514D5">
        <w:rPr>
          <w:b/>
          <w:sz w:val="24"/>
          <w:szCs w:val="24"/>
        </w:rPr>
        <w:t>ОПИСАНИЕ ФОРМ ПРОВЕДЕНИЯ ИТОГОВОГО ЭКЗАМЕНА</w:t>
      </w:r>
    </w:p>
    <w:p w14:paraId="7DF7B844" w14:textId="77777777" w:rsidR="00065A91" w:rsidRPr="0032168F" w:rsidRDefault="00065A91" w:rsidP="00C5566C">
      <w:pPr>
        <w:pStyle w:val="TableParagraph"/>
        <w:ind w:left="0" w:right="247" w:firstLine="459"/>
        <w:jc w:val="center"/>
        <w:rPr>
          <w:b/>
          <w:sz w:val="24"/>
          <w:szCs w:val="24"/>
        </w:rPr>
      </w:pPr>
    </w:p>
    <w:p w14:paraId="2364F5CD" w14:textId="25B7E3D4" w:rsidR="00FF028C" w:rsidRPr="004514D5" w:rsidRDefault="00FF028C" w:rsidP="004514D5">
      <w:pPr>
        <w:pStyle w:val="3"/>
        <w:ind w:left="0"/>
        <w:jc w:val="center"/>
      </w:pPr>
      <w:r w:rsidRPr="004514D5">
        <w:t xml:space="preserve">по дисциплине </w:t>
      </w:r>
      <w:r w:rsidR="009C6051" w:rsidRPr="009C6051">
        <w:rPr>
          <w:color w:val="000000"/>
        </w:rPr>
        <w:t>«OBESO 6307 - «Обоснование безопасности эксплуатации строительных объектов»</w:t>
      </w:r>
      <w:bookmarkStart w:id="1" w:name="_GoBack"/>
      <w:bookmarkEnd w:id="1"/>
    </w:p>
    <w:p w14:paraId="73367EEE" w14:textId="77777777" w:rsidR="00670E48" w:rsidRPr="004514D5" w:rsidRDefault="00670E48" w:rsidP="004514D5">
      <w:pPr>
        <w:pStyle w:val="TableParagraph"/>
        <w:ind w:left="108" w:right="247"/>
        <w:rPr>
          <w:b/>
          <w:sz w:val="24"/>
          <w:szCs w:val="24"/>
        </w:rPr>
      </w:pPr>
    </w:p>
    <w:p w14:paraId="517CB6AE" w14:textId="77777777" w:rsidR="00336657" w:rsidRPr="00336657" w:rsidRDefault="00336657" w:rsidP="00336657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336657">
        <w:rPr>
          <w:rFonts w:ascii="Times New Roman" w:eastAsia="Calibri" w:hAnsi="Times New Roman" w:cs="Times New Roman"/>
          <w:sz w:val="24"/>
        </w:rPr>
        <w:t>Правила проведения итогового экзамена будет размещена в системе, в которой будет организовано тематические вопросы по</w:t>
      </w:r>
      <w:r w:rsidRPr="00336657">
        <w:rPr>
          <w:rFonts w:ascii="Times New Roman" w:eastAsia="Calibri" w:hAnsi="Times New Roman" w:cs="Times New Roman"/>
          <w:spacing w:val="-2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дисциплине:</w:t>
      </w:r>
    </w:p>
    <w:p w14:paraId="38791192" w14:textId="77777777" w:rsidR="00336657" w:rsidRPr="00336657" w:rsidRDefault="00336657" w:rsidP="00336657">
      <w:pPr>
        <w:widowControl w:val="0"/>
        <w:numPr>
          <w:ilvl w:val="0"/>
          <w:numId w:val="14"/>
        </w:numPr>
        <w:tabs>
          <w:tab w:val="left" w:pos="851"/>
          <w:tab w:val="left" w:pos="1850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336657">
        <w:rPr>
          <w:rFonts w:ascii="Times New Roman" w:eastAsia="Calibri" w:hAnsi="Times New Roman" w:cs="Times New Roman"/>
          <w:b/>
          <w:sz w:val="24"/>
        </w:rPr>
        <w:t xml:space="preserve">в системе Универ, </w:t>
      </w:r>
      <w:r w:rsidRPr="00336657">
        <w:rPr>
          <w:rFonts w:ascii="Times New Roman" w:eastAsia="Calibri" w:hAnsi="Times New Roman" w:cs="Times New Roman"/>
          <w:sz w:val="24"/>
        </w:rPr>
        <w:t>в УМКД, во вкладке «Программа итогового экзамена по дисциплине»;</w:t>
      </w:r>
    </w:p>
    <w:p w14:paraId="17A3D825" w14:textId="77777777" w:rsidR="00336657" w:rsidRPr="00336657" w:rsidRDefault="00336657" w:rsidP="0033665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  <w:r w:rsidRPr="00336657">
        <w:rPr>
          <w:rFonts w:ascii="Times New Roman" w:eastAsia="Calibri" w:hAnsi="Times New Roman" w:cs="Times New Roman"/>
          <w:sz w:val="24"/>
        </w:rPr>
        <w:t>2. После</w:t>
      </w:r>
      <w:r w:rsidRPr="00336657">
        <w:rPr>
          <w:rFonts w:ascii="Times New Roman" w:eastAsia="Calibri" w:hAnsi="Times New Roman" w:cs="Times New Roman"/>
          <w:spacing w:val="-7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загрузки</w:t>
      </w:r>
      <w:r w:rsidRPr="00336657">
        <w:rPr>
          <w:rFonts w:ascii="Times New Roman" w:eastAsia="Calibri" w:hAnsi="Times New Roman" w:cs="Times New Roman"/>
          <w:spacing w:val="-4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Правил</w:t>
      </w:r>
      <w:r w:rsidRPr="00336657">
        <w:rPr>
          <w:rFonts w:ascii="Times New Roman" w:eastAsia="Calibri" w:hAnsi="Times New Roman" w:cs="Times New Roman"/>
          <w:spacing w:val="-7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в</w:t>
      </w:r>
      <w:r w:rsidRPr="0033665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систему,</w:t>
      </w:r>
      <w:r w:rsidRPr="0033665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в</w:t>
      </w:r>
      <w:r w:rsidRPr="0033665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чате</w:t>
      </w:r>
      <w:r w:rsidRPr="0033665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мессенджера,</w:t>
      </w:r>
      <w:r w:rsidRPr="0033665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сообщается</w:t>
      </w:r>
      <w:r w:rsidRPr="0033665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студентам,</w:t>
      </w:r>
      <w:r w:rsidRPr="0033665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в</w:t>
      </w:r>
      <w:r w:rsidRPr="0033665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какой именно системе они могут ознакомиться с «Правилами проведения итогового экзамена»</w:t>
      </w:r>
    </w:p>
    <w:p w14:paraId="03A7CF93" w14:textId="77777777" w:rsidR="00336657" w:rsidRPr="00336657" w:rsidRDefault="00336657" w:rsidP="0033665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336657">
        <w:rPr>
          <w:rFonts w:ascii="Times New Roman" w:eastAsia="Calibri" w:hAnsi="Times New Roman" w:cs="Times New Roman"/>
          <w:sz w:val="24"/>
        </w:rPr>
        <w:t>3.  Каждый студент в чате обязательно должен подтвердить, что он ознакомился с графиком, правилами, с требованиями инструкции по</w:t>
      </w:r>
      <w:r w:rsidRPr="00336657">
        <w:rPr>
          <w:rFonts w:ascii="Times New Roman" w:eastAsia="Calibri" w:hAnsi="Times New Roman" w:cs="Times New Roman"/>
          <w:spacing w:val="-6"/>
          <w:sz w:val="24"/>
        </w:rPr>
        <w:t xml:space="preserve"> </w:t>
      </w:r>
      <w:proofErr w:type="spellStart"/>
      <w:r w:rsidRPr="00336657">
        <w:rPr>
          <w:rFonts w:ascii="Times New Roman" w:eastAsia="Calibri" w:hAnsi="Times New Roman" w:cs="Times New Roman"/>
          <w:sz w:val="24"/>
        </w:rPr>
        <w:t>прокторингу</w:t>
      </w:r>
      <w:proofErr w:type="spellEnd"/>
      <w:r w:rsidRPr="00336657">
        <w:rPr>
          <w:rFonts w:ascii="Times New Roman" w:eastAsia="Calibri" w:hAnsi="Times New Roman" w:cs="Times New Roman"/>
          <w:sz w:val="24"/>
        </w:rPr>
        <w:t>.</w:t>
      </w:r>
    </w:p>
    <w:p w14:paraId="57D2DC7E" w14:textId="77777777" w:rsidR="00336657" w:rsidRPr="00336657" w:rsidRDefault="00336657" w:rsidP="00336657">
      <w:pPr>
        <w:widowControl w:val="0"/>
        <w:tabs>
          <w:tab w:val="left" w:pos="1770"/>
        </w:tabs>
        <w:autoSpaceDE w:val="0"/>
        <w:autoSpaceDN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</w:rPr>
      </w:pPr>
      <w:r w:rsidRPr="00336657">
        <w:rPr>
          <w:rFonts w:ascii="Times New Roman" w:eastAsia="Calibri" w:hAnsi="Times New Roman" w:cs="Times New Roman"/>
          <w:sz w:val="24"/>
        </w:rPr>
        <w:t>4.  В запланированный по расписанию день студентам напоминается об</w:t>
      </w:r>
      <w:r w:rsidRPr="00336657">
        <w:rPr>
          <w:rFonts w:ascii="Times New Roman" w:eastAsia="Calibri" w:hAnsi="Times New Roman" w:cs="Times New Roman"/>
          <w:spacing w:val="-14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экзамене.</w:t>
      </w:r>
    </w:p>
    <w:p w14:paraId="4F61C06A" w14:textId="77777777" w:rsidR="00336657" w:rsidRPr="00336657" w:rsidRDefault="00336657" w:rsidP="00336657">
      <w:pPr>
        <w:widowControl w:val="0"/>
        <w:autoSpaceDE w:val="0"/>
        <w:autoSpaceDN w:val="0"/>
        <w:spacing w:after="0" w:line="240" w:lineRule="auto"/>
        <w:ind w:left="56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6657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экзамена – устный</w:t>
      </w:r>
    </w:p>
    <w:p w14:paraId="741F78E6" w14:textId="0EE831FE" w:rsidR="00336657" w:rsidRPr="00336657" w:rsidRDefault="00336657" w:rsidP="0033665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36657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кого рекомендуется: </w:t>
      </w:r>
      <w:r w:rsidRPr="00336657">
        <w:rPr>
          <w:rFonts w:ascii="Times New Roman" w:eastAsia="Times New Roman" w:hAnsi="Times New Roman" w:cs="Times New Roman"/>
          <w:sz w:val="24"/>
          <w:szCs w:val="24"/>
        </w:rPr>
        <w:t xml:space="preserve">студенты </w:t>
      </w:r>
      <w:r w:rsidRPr="00336657">
        <w:rPr>
          <w:rFonts w:ascii="Times New Roman" w:eastAsia="Times New Roman" w:hAnsi="Times New Roman" w:cs="Times New Roman"/>
          <w:sz w:val="24"/>
          <w:szCs w:val="24"/>
          <w:lang w:val="kk-KZ"/>
        </w:rPr>
        <w:t>1</w:t>
      </w:r>
      <w:r w:rsidRPr="00336657">
        <w:rPr>
          <w:rFonts w:ascii="Times New Roman" w:eastAsia="Times New Roman" w:hAnsi="Times New Roman" w:cs="Times New Roman"/>
          <w:sz w:val="24"/>
          <w:szCs w:val="24"/>
        </w:rPr>
        <w:t xml:space="preserve"> курса, </w:t>
      </w:r>
      <w:r w:rsidRPr="00336657">
        <w:rPr>
          <w:rFonts w:ascii="Times New Roman" w:eastAsia="Times New Roman" w:hAnsi="Times New Roman" w:cs="Times New Roman"/>
          <w:sz w:val="24"/>
          <w:szCs w:val="24"/>
          <w:lang w:val="kk-KZ"/>
        </w:rPr>
        <w:t>магистратура</w:t>
      </w:r>
      <w:r w:rsidRPr="003366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C6293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программа </w:t>
      </w:r>
      <w:r w:rsidRPr="0033665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3665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7M07307-Big </w:t>
      </w:r>
      <w:proofErr w:type="spellStart"/>
      <w:r w:rsidRPr="0033665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Data</w:t>
      </w:r>
      <w:proofErr w:type="spellEnd"/>
      <w:r w:rsidRPr="0033665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геодезии</w:t>
      </w:r>
      <w:r w:rsidRPr="00336657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66DF9F3" w14:textId="77777777" w:rsidR="00336657" w:rsidRPr="00336657" w:rsidRDefault="00336657" w:rsidP="00336657">
      <w:pPr>
        <w:widowControl w:val="0"/>
        <w:tabs>
          <w:tab w:val="left" w:pos="-3402"/>
        </w:tabs>
        <w:autoSpaceDE w:val="0"/>
        <w:autoSpaceDN w:val="0"/>
        <w:spacing w:after="0" w:line="293" w:lineRule="exact"/>
        <w:ind w:right="-1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Times New Roman" w:eastAsia="Calibri" w:hAnsi="Times New Roman" w:cs="Times New Roman"/>
          <w:b/>
          <w:sz w:val="24"/>
          <w:szCs w:val="24"/>
        </w:rPr>
        <w:t>График проведения</w:t>
      </w:r>
      <w:r w:rsidRPr="00336657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b/>
          <w:sz w:val="24"/>
          <w:szCs w:val="24"/>
        </w:rPr>
        <w:t>экзамена</w:t>
      </w:r>
      <w:r w:rsidRPr="00336657">
        <w:rPr>
          <w:rFonts w:ascii="Times New Roman" w:eastAsia="Calibri" w:hAnsi="Times New Roman" w:cs="Times New Roman"/>
          <w:sz w:val="24"/>
          <w:szCs w:val="24"/>
        </w:rPr>
        <w:t>: по расписанию, смотреть расписание</w:t>
      </w:r>
    </w:p>
    <w:p w14:paraId="741ADCC8" w14:textId="77777777" w:rsidR="00336657" w:rsidRPr="00336657" w:rsidRDefault="00336657" w:rsidP="00336657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  <w:szCs w:val="24"/>
        </w:rPr>
      </w:pPr>
      <w:r w:rsidRPr="00336657">
        <w:rPr>
          <w:rFonts w:ascii="Times New Roman" w:eastAsia="Calibri" w:hAnsi="Times New Roman" w:cs="Times New Roman"/>
          <w:b/>
          <w:sz w:val="24"/>
          <w:szCs w:val="24"/>
        </w:rPr>
        <w:t>Проводится в платформе:  Система «</w:t>
      </w:r>
      <w:proofErr w:type="spellStart"/>
      <w:r w:rsidRPr="00336657">
        <w:rPr>
          <w:rFonts w:ascii="Times New Roman" w:eastAsia="Calibri" w:hAnsi="Times New Roman" w:cs="Times New Roman"/>
          <w:b/>
          <w:sz w:val="24"/>
          <w:szCs w:val="24"/>
        </w:rPr>
        <w:t>Univer</w:t>
      </w:r>
      <w:proofErr w:type="spellEnd"/>
      <w:r w:rsidRPr="00336657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14:paraId="4594C816" w14:textId="77777777" w:rsidR="00336657" w:rsidRPr="00336657" w:rsidRDefault="00336657" w:rsidP="00336657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  <w:szCs w:val="24"/>
        </w:rPr>
      </w:pPr>
      <w:r w:rsidRPr="00336657">
        <w:rPr>
          <w:rFonts w:ascii="Times New Roman" w:eastAsia="Calibri" w:hAnsi="Times New Roman" w:cs="Times New Roman"/>
          <w:b/>
          <w:sz w:val="24"/>
          <w:szCs w:val="24"/>
        </w:rPr>
        <w:t>Формат экзамена – онлайн.</w:t>
      </w:r>
    </w:p>
    <w:p w14:paraId="77CCCF54" w14:textId="77777777" w:rsidR="00336657" w:rsidRPr="00336657" w:rsidRDefault="00336657" w:rsidP="003366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Times New Roman" w:eastAsia="Calibri" w:hAnsi="Times New Roman" w:cs="Times New Roman"/>
          <w:b/>
          <w:sz w:val="24"/>
          <w:szCs w:val="24"/>
        </w:rPr>
        <w:t>Условие экзамена:</w:t>
      </w:r>
      <w:r w:rsidRPr="00336657">
        <w:rPr>
          <w:rFonts w:ascii="Times New Roman" w:eastAsia="Calibri" w:hAnsi="Times New Roman" w:cs="Times New Roman"/>
          <w:sz w:val="24"/>
          <w:szCs w:val="24"/>
        </w:rPr>
        <w:t xml:space="preserve"> студент должен подготовится </w:t>
      </w:r>
      <w:r w:rsidRPr="00336657">
        <w:rPr>
          <w:rFonts w:ascii="Times New Roman" w:eastAsia="Calibri" w:hAnsi="Times New Roman" w:cs="Times New Roman"/>
          <w:b/>
          <w:sz w:val="24"/>
          <w:szCs w:val="24"/>
        </w:rPr>
        <w:t xml:space="preserve">за 30 минут до начала </w:t>
      </w:r>
      <w:r w:rsidRPr="00336657">
        <w:rPr>
          <w:rFonts w:ascii="Times New Roman" w:eastAsia="Calibri" w:hAnsi="Times New Roman" w:cs="Times New Roman"/>
          <w:sz w:val="24"/>
          <w:szCs w:val="24"/>
        </w:rPr>
        <w:t>в соответствии с требованиями инструкции.</w:t>
      </w:r>
    </w:p>
    <w:p w14:paraId="073AB378" w14:textId="77777777" w:rsidR="00336657" w:rsidRPr="00336657" w:rsidRDefault="00336657" w:rsidP="00336657">
      <w:pPr>
        <w:widowControl w:val="0"/>
        <w:tabs>
          <w:tab w:val="left" w:pos="1770"/>
        </w:tabs>
        <w:autoSpaceDE w:val="0"/>
        <w:autoSpaceDN w:val="0"/>
        <w:spacing w:after="0" w:line="293" w:lineRule="exact"/>
        <w:ind w:right="-1" w:firstLine="567"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Times New Roman" w:eastAsia="Calibri" w:hAnsi="Times New Roman" w:cs="Times New Roman"/>
          <w:b/>
          <w:sz w:val="24"/>
          <w:szCs w:val="24"/>
        </w:rPr>
        <w:t>Количество экзаменационных вопросов</w:t>
      </w:r>
      <w:r w:rsidRPr="00336657">
        <w:rPr>
          <w:rFonts w:ascii="Times New Roman" w:eastAsia="Calibri" w:hAnsi="Times New Roman" w:cs="Times New Roman"/>
          <w:sz w:val="24"/>
          <w:szCs w:val="24"/>
        </w:rPr>
        <w:t>: 3 вопроса.</w:t>
      </w:r>
    </w:p>
    <w:p w14:paraId="7203B013" w14:textId="77777777" w:rsidR="00336657" w:rsidRPr="00336657" w:rsidRDefault="00336657" w:rsidP="003366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Times New Roman" w:eastAsia="Calibri" w:hAnsi="Times New Roman" w:cs="Times New Roman"/>
          <w:b/>
          <w:sz w:val="24"/>
          <w:szCs w:val="24"/>
        </w:rPr>
        <w:t>Контроль прохождения экзамена – видеонаблюдение</w:t>
      </w:r>
      <w:r w:rsidRPr="0033665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286AC8F" w14:textId="77777777" w:rsidR="00336657" w:rsidRPr="00336657" w:rsidRDefault="00336657" w:rsidP="00336657">
      <w:pPr>
        <w:widowControl w:val="0"/>
        <w:autoSpaceDE w:val="0"/>
        <w:autoSpaceDN w:val="0"/>
        <w:spacing w:before="1" w:after="0" w:line="276" w:lineRule="exact"/>
        <w:ind w:firstLine="56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66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Длительность экзамена: </w:t>
      </w:r>
      <w:r w:rsidRPr="00336657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на подготовку 1 студента 20 минут, а на устный ответ 15 минут.</w:t>
      </w:r>
      <w:r w:rsidRPr="00336657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5396B3E7" w14:textId="77777777" w:rsidR="00336657" w:rsidRPr="00336657" w:rsidRDefault="00336657" w:rsidP="00336657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lang w:val="kk-KZ"/>
        </w:rPr>
      </w:pPr>
      <w:r w:rsidRPr="00336657">
        <w:rPr>
          <w:rFonts w:ascii="Times New Roman" w:eastAsia="Calibri" w:hAnsi="Times New Roman" w:cs="Times New Roman"/>
          <w:b/>
          <w:sz w:val="24"/>
          <w:szCs w:val="24"/>
        </w:rPr>
        <w:t>Политика</w:t>
      </w:r>
      <w:r w:rsidRPr="00336657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b/>
          <w:sz w:val="24"/>
          <w:szCs w:val="24"/>
        </w:rPr>
        <w:t>оценивания</w:t>
      </w:r>
      <w:r w:rsidRPr="00336657">
        <w:rPr>
          <w:rFonts w:ascii="Times New Roman" w:eastAsia="Calibri" w:hAnsi="Times New Roman" w:cs="Times New Roman"/>
          <w:sz w:val="24"/>
          <w:szCs w:val="24"/>
        </w:rPr>
        <w:t>: Оценивание проводится членами комиссии утверждённым на кафедре, в 100 бальной системе.</w:t>
      </w:r>
    </w:p>
    <w:p w14:paraId="57808978" w14:textId="77777777" w:rsidR="00336657" w:rsidRPr="00336657" w:rsidRDefault="00336657" w:rsidP="00336657">
      <w:pPr>
        <w:widowControl w:val="0"/>
        <w:tabs>
          <w:tab w:val="left" w:pos="1770"/>
        </w:tabs>
        <w:autoSpaceDE w:val="0"/>
        <w:autoSpaceDN w:val="0"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66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Время на выставление баллов – </w:t>
      </w:r>
      <w:r w:rsidRPr="00336657">
        <w:rPr>
          <w:rFonts w:ascii="Times New Roman" w:eastAsia="Times New Roman" w:hAnsi="Times New Roman" w:cs="Times New Roman"/>
          <w:bCs/>
          <w:sz w:val="24"/>
          <w:szCs w:val="24"/>
        </w:rPr>
        <w:t xml:space="preserve">до </w:t>
      </w:r>
      <w:r w:rsidRPr="00336657">
        <w:rPr>
          <w:rFonts w:ascii="Times New Roman" w:eastAsia="Times New Roman" w:hAnsi="Times New Roman" w:cs="Times New Roman"/>
          <w:b/>
          <w:bCs/>
          <w:sz w:val="24"/>
          <w:szCs w:val="24"/>
        </w:rPr>
        <w:t>48</w:t>
      </w:r>
      <w:r w:rsidRPr="0033665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36657">
        <w:rPr>
          <w:rFonts w:ascii="Times New Roman" w:eastAsia="Times New Roman" w:hAnsi="Times New Roman" w:cs="Times New Roman"/>
          <w:b/>
          <w:bCs/>
          <w:sz w:val="24"/>
          <w:szCs w:val="24"/>
        </w:rPr>
        <w:t>часов.</w:t>
      </w:r>
    </w:p>
    <w:p w14:paraId="7926B7A7" w14:textId="77777777" w:rsidR="00336657" w:rsidRPr="00336657" w:rsidRDefault="00336657" w:rsidP="00336657">
      <w:pPr>
        <w:spacing w:after="0" w:line="240" w:lineRule="auto"/>
        <w:ind w:left="284" w:firstLine="34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Pr="00336657">
        <w:rPr>
          <w:rFonts w:ascii="Times New Roman" w:eastAsia="Calibri" w:hAnsi="Times New Roman" w:cs="Times New Roman"/>
          <w:b/>
          <w:spacing w:val="-5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b/>
          <w:sz w:val="24"/>
          <w:szCs w:val="24"/>
        </w:rPr>
        <w:t>Системе</w:t>
      </w:r>
      <w:r w:rsidRPr="00336657">
        <w:rPr>
          <w:rFonts w:ascii="Times New Roman" w:eastAsia="Calibri" w:hAnsi="Times New Roman" w:cs="Times New Roman"/>
          <w:b/>
          <w:spacing w:val="-5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b/>
          <w:sz w:val="24"/>
          <w:szCs w:val="24"/>
        </w:rPr>
        <w:t>Универ</w:t>
      </w:r>
      <w:r w:rsidRPr="00336657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Pr="00336657">
        <w:rPr>
          <w:rFonts w:ascii="Times New Roman" w:eastAsia="Calibri" w:hAnsi="Times New Roman" w:cs="Times New Roman"/>
          <w:b/>
          <w:spacing w:val="-6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  <w:szCs w:val="24"/>
        </w:rPr>
        <w:t>баллы</w:t>
      </w:r>
      <w:r w:rsidRPr="00336657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  <w:szCs w:val="24"/>
          <w:u w:val="single"/>
        </w:rPr>
        <w:t>выставляется вручную преподавателем</w:t>
      </w:r>
      <w:r w:rsidRPr="00336657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  <w:szCs w:val="24"/>
        </w:rPr>
        <w:t>в</w:t>
      </w:r>
      <w:r w:rsidRPr="00336657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  <w:szCs w:val="24"/>
        </w:rPr>
        <w:t>экзаменационную</w:t>
      </w:r>
      <w:r w:rsidRPr="00336657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  <w:szCs w:val="24"/>
        </w:rPr>
        <w:t xml:space="preserve">ведомость. </w:t>
      </w:r>
    </w:p>
    <w:p w14:paraId="5D60738F" w14:textId="77777777" w:rsidR="00336657" w:rsidRPr="00336657" w:rsidRDefault="00336657" w:rsidP="00336657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6657">
        <w:rPr>
          <w:rFonts w:ascii="Times New Roman" w:eastAsia="Times New Roman" w:hAnsi="Times New Roman" w:cs="Times New Roman"/>
          <w:bCs/>
          <w:sz w:val="24"/>
          <w:szCs w:val="24"/>
        </w:rPr>
        <w:t>Примечание: результаты экзамена могут быть пересмотрены по результатам видеонаблюдения. Если студент нарушал правила прохождения экзамена, его результат будет</w:t>
      </w:r>
      <w:r w:rsidRPr="00336657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336657">
        <w:rPr>
          <w:rFonts w:ascii="Times New Roman" w:eastAsia="Times New Roman" w:hAnsi="Times New Roman" w:cs="Times New Roman"/>
          <w:bCs/>
          <w:sz w:val="24"/>
          <w:szCs w:val="24"/>
        </w:rPr>
        <w:t>аннулирован.</w:t>
      </w:r>
    </w:p>
    <w:p w14:paraId="583E1262" w14:textId="77777777" w:rsidR="00336657" w:rsidRPr="00336657" w:rsidRDefault="00336657" w:rsidP="00336657">
      <w:pPr>
        <w:tabs>
          <w:tab w:val="left" w:pos="993"/>
          <w:tab w:val="left" w:pos="1134"/>
        </w:tabs>
        <w:ind w:left="567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Times New Roman" w:eastAsia="Calibri" w:hAnsi="Times New Roman" w:cs="Times New Roman"/>
          <w:sz w:val="24"/>
          <w:szCs w:val="24"/>
        </w:rPr>
        <w:t xml:space="preserve">ЗАМЕСТИТЕЛЬ ДЕКАНА ПО УМВР Генерирует на своей странице экзаменационные билеты по определенным дисциплинарным группам. При генерации можно указать весь список студентов группы, либо выборочно указать студентов (для пересдачи). </w:t>
      </w:r>
    </w:p>
    <w:p w14:paraId="605426D8" w14:textId="77777777" w:rsidR="00336657" w:rsidRPr="00336657" w:rsidRDefault="00336657" w:rsidP="00336657">
      <w:pPr>
        <w:tabs>
          <w:tab w:val="left" w:pos="993"/>
          <w:tab w:val="left" w:pos="1134"/>
        </w:tabs>
        <w:ind w:left="567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336657">
        <w:rPr>
          <w:rFonts w:ascii="Times New Roman" w:eastAsia="Calibri" w:hAnsi="Times New Roman" w:cs="Times New Roman"/>
          <w:sz w:val="24"/>
          <w:szCs w:val="24"/>
        </w:rPr>
        <w:t xml:space="preserve"> При генерации количество билетов должно быть больше, чем количество выбранных студентов.</w:t>
      </w:r>
    </w:p>
    <w:p w14:paraId="1763263B" w14:textId="77777777" w:rsidR="00336657" w:rsidRPr="00336657" w:rsidRDefault="00336657" w:rsidP="00336657">
      <w:pPr>
        <w:tabs>
          <w:tab w:val="left" w:pos="993"/>
          <w:tab w:val="left" w:pos="1134"/>
        </w:tabs>
        <w:ind w:left="567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6657">
        <w:rPr>
          <w:rFonts w:ascii="Calibri" w:eastAsia="Calibri" w:hAnsi="Calibri" w:cs="Times New Roman"/>
        </w:rPr>
        <w:sym w:font="Symbol" w:char="F0B7"/>
      </w:r>
      <w:r w:rsidRPr="00336657">
        <w:rPr>
          <w:rFonts w:ascii="Times New Roman" w:eastAsia="Calibri" w:hAnsi="Times New Roman" w:cs="Times New Roman"/>
          <w:sz w:val="24"/>
          <w:szCs w:val="24"/>
        </w:rPr>
        <w:t xml:space="preserve"> Генерация должна проходить в рамках той группы по дисциплине, которая указана в расписании экзаменов. </w:t>
      </w:r>
    </w:p>
    <w:p w14:paraId="51BE5F47" w14:textId="77777777" w:rsidR="00336657" w:rsidRPr="00336657" w:rsidRDefault="00336657" w:rsidP="00336657">
      <w:pPr>
        <w:tabs>
          <w:tab w:val="left" w:pos="993"/>
          <w:tab w:val="left" w:pos="1134"/>
        </w:tabs>
        <w:ind w:left="567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Calibri" w:eastAsia="Calibri" w:hAnsi="Calibri" w:cs="Times New Roman"/>
        </w:rPr>
        <w:sym w:font="Symbol" w:char="F0B7"/>
      </w:r>
      <w:r w:rsidRPr="00336657">
        <w:rPr>
          <w:rFonts w:ascii="Times New Roman" w:eastAsia="Calibri" w:hAnsi="Times New Roman" w:cs="Times New Roman"/>
          <w:sz w:val="24"/>
          <w:szCs w:val="24"/>
        </w:rPr>
        <w:t xml:space="preserve"> Генерация возможна только до наступления даты и времени экзамена. В случае повторной генерации для студентов, которые пересдают, необходимо вновь изменить дату и время группы в расписании экзаменов.</w:t>
      </w:r>
    </w:p>
    <w:p w14:paraId="25629FEC" w14:textId="64C76BBA" w:rsidR="007F7ABF" w:rsidRPr="007F7ABF" w:rsidRDefault="007F7ABF" w:rsidP="007F7ABF">
      <w:pPr>
        <w:widowControl w:val="0"/>
        <w:tabs>
          <w:tab w:val="left" w:pos="1770"/>
        </w:tabs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</w:rPr>
      </w:pPr>
    </w:p>
    <w:p w14:paraId="6D04BDB2" w14:textId="0CD616F1" w:rsidR="00FF028C" w:rsidRPr="004514D5" w:rsidRDefault="00FF028C" w:rsidP="009A1BC6">
      <w:pPr>
        <w:pStyle w:val="3"/>
        <w:ind w:left="567"/>
      </w:pPr>
      <w:r w:rsidRPr="004514D5">
        <w:t xml:space="preserve">Форма экзамена – </w:t>
      </w:r>
      <w:r w:rsidR="00336657">
        <w:t>устный</w:t>
      </w:r>
    </w:p>
    <w:p w14:paraId="69EE4109" w14:textId="77777777" w:rsidR="009A1BC6" w:rsidRDefault="009A1BC6" w:rsidP="009A1BC6">
      <w:pPr>
        <w:pStyle w:val="TableParagraph"/>
        <w:spacing w:line="190" w:lineRule="exact"/>
        <w:ind w:left="284"/>
        <w:rPr>
          <w:b/>
          <w:sz w:val="24"/>
          <w:szCs w:val="24"/>
        </w:rPr>
      </w:pPr>
    </w:p>
    <w:p w14:paraId="7441DB58" w14:textId="4E43298D" w:rsidR="009A1BC6" w:rsidRPr="007F7ABF" w:rsidRDefault="009A1BC6" w:rsidP="007F7ABF">
      <w:pPr>
        <w:pStyle w:val="TableParagraph"/>
        <w:ind w:left="0" w:firstLine="567"/>
        <w:rPr>
          <w:sz w:val="24"/>
          <w:szCs w:val="24"/>
        </w:rPr>
      </w:pPr>
      <w:r w:rsidRPr="00670E48">
        <w:rPr>
          <w:b/>
          <w:sz w:val="24"/>
          <w:szCs w:val="24"/>
        </w:rPr>
        <w:t xml:space="preserve">Для кого  рекомендуется: </w:t>
      </w:r>
      <w:r w:rsidRPr="007F7ABF">
        <w:rPr>
          <w:sz w:val="24"/>
          <w:szCs w:val="24"/>
        </w:rPr>
        <w:t xml:space="preserve">студенты </w:t>
      </w:r>
      <w:r w:rsidR="0032168F">
        <w:rPr>
          <w:sz w:val="24"/>
          <w:szCs w:val="24"/>
        </w:rPr>
        <w:t>1</w:t>
      </w:r>
      <w:r w:rsidRPr="007F7ABF">
        <w:rPr>
          <w:sz w:val="24"/>
          <w:szCs w:val="24"/>
        </w:rPr>
        <w:t xml:space="preserve"> курса,  </w:t>
      </w:r>
      <w:r w:rsidR="0032168F">
        <w:rPr>
          <w:sz w:val="24"/>
          <w:szCs w:val="24"/>
        </w:rPr>
        <w:t>магистратура</w:t>
      </w:r>
      <w:r w:rsidR="007F7ABF" w:rsidRPr="007F7ABF">
        <w:rPr>
          <w:sz w:val="24"/>
          <w:szCs w:val="24"/>
        </w:rPr>
        <w:t xml:space="preserve">, специальности </w:t>
      </w:r>
      <w:r w:rsidR="007F7ABF" w:rsidRPr="007F7ABF">
        <w:rPr>
          <w:sz w:val="24"/>
          <w:szCs w:val="24"/>
        </w:rPr>
        <w:lastRenderedPageBreak/>
        <w:t>«</w:t>
      </w:r>
      <w:r w:rsidR="00336657" w:rsidRPr="00336657">
        <w:rPr>
          <w:sz w:val="24"/>
          <w:szCs w:val="24"/>
        </w:rPr>
        <w:t xml:space="preserve">М07307- </w:t>
      </w:r>
      <w:proofErr w:type="spellStart"/>
      <w:r w:rsidR="00336657" w:rsidRPr="00336657">
        <w:rPr>
          <w:sz w:val="24"/>
          <w:szCs w:val="24"/>
        </w:rPr>
        <w:t>Big</w:t>
      </w:r>
      <w:proofErr w:type="spellEnd"/>
      <w:r w:rsidR="00336657" w:rsidRPr="00336657">
        <w:rPr>
          <w:sz w:val="24"/>
          <w:szCs w:val="24"/>
        </w:rPr>
        <w:t xml:space="preserve"> </w:t>
      </w:r>
      <w:proofErr w:type="spellStart"/>
      <w:r w:rsidR="00336657" w:rsidRPr="00336657">
        <w:rPr>
          <w:sz w:val="24"/>
          <w:szCs w:val="24"/>
        </w:rPr>
        <w:t>Data</w:t>
      </w:r>
      <w:proofErr w:type="spellEnd"/>
      <w:r w:rsidR="00336657" w:rsidRPr="00336657">
        <w:rPr>
          <w:sz w:val="24"/>
          <w:szCs w:val="24"/>
        </w:rPr>
        <w:t xml:space="preserve"> в геодезии</w:t>
      </w:r>
      <w:r w:rsidR="007F7ABF" w:rsidRPr="007F7ABF">
        <w:rPr>
          <w:sz w:val="24"/>
          <w:szCs w:val="24"/>
        </w:rPr>
        <w:t>»</w:t>
      </w:r>
    </w:p>
    <w:p w14:paraId="1D88C072" w14:textId="77777777" w:rsidR="00FF028C" w:rsidRDefault="00FF028C" w:rsidP="009A1BC6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224BAA76" w14:textId="77777777" w:rsidR="00870061" w:rsidRPr="004514D5" w:rsidRDefault="00870061" w:rsidP="00870061">
      <w:pPr>
        <w:pStyle w:val="a3"/>
        <w:widowControl w:val="0"/>
        <w:tabs>
          <w:tab w:val="left" w:pos="-3402"/>
        </w:tabs>
        <w:autoSpaceDE w:val="0"/>
        <w:autoSpaceDN w:val="0"/>
        <w:spacing w:after="0" w:line="293" w:lineRule="exact"/>
        <w:ind w:left="0" w:right="-1" w:firstLine="567"/>
        <w:contextualSpacing w:val="0"/>
        <w:rPr>
          <w:rFonts w:ascii="Times New Roman" w:hAnsi="Times New Roman"/>
          <w:sz w:val="24"/>
          <w:szCs w:val="24"/>
        </w:rPr>
      </w:pPr>
      <w:r w:rsidRPr="009A1BC6">
        <w:rPr>
          <w:rFonts w:ascii="Times New Roman" w:hAnsi="Times New Roman"/>
          <w:b/>
          <w:sz w:val="24"/>
          <w:szCs w:val="24"/>
        </w:rPr>
        <w:t>График проведения</w:t>
      </w:r>
      <w:r w:rsidRPr="009A1BC6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9A1BC6">
        <w:rPr>
          <w:rFonts w:ascii="Times New Roman" w:hAnsi="Times New Roman"/>
          <w:b/>
          <w:sz w:val="24"/>
          <w:szCs w:val="24"/>
        </w:rPr>
        <w:t>экзамена</w:t>
      </w:r>
      <w:r>
        <w:rPr>
          <w:rFonts w:ascii="Times New Roman" w:hAnsi="Times New Roman"/>
          <w:sz w:val="24"/>
          <w:szCs w:val="24"/>
        </w:rPr>
        <w:t>: по расписанию, смотреть расписание</w:t>
      </w:r>
    </w:p>
    <w:p w14:paraId="4BD72A90" w14:textId="77777777" w:rsidR="00870061" w:rsidRDefault="00870061" w:rsidP="009A1BC6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1888AAE9" w14:textId="77777777" w:rsidR="009A1BC6" w:rsidRPr="009A1BC6" w:rsidRDefault="00FF028C" w:rsidP="009A1BC6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4514D5">
        <w:rPr>
          <w:rFonts w:ascii="Times New Roman" w:hAnsi="Times New Roman" w:cs="Times New Roman"/>
          <w:b/>
          <w:sz w:val="24"/>
          <w:szCs w:val="24"/>
        </w:rPr>
        <w:t xml:space="preserve">Проводится в </w:t>
      </w:r>
      <w:r w:rsidR="009A1BC6">
        <w:rPr>
          <w:rFonts w:ascii="Times New Roman" w:hAnsi="Times New Roman" w:cs="Times New Roman"/>
          <w:b/>
          <w:sz w:val="24"/>
          <w:szCs w:val="24"/>
        </w:rPr>
        <w:t xml:space="preserve">платформе:  </w:t>
      </w:r>
      <w:r w:rsidR="009A1BC6" w:rsidRPr="009A1BC6">
        <w:rPr>
          <w:rFonts w:ascii="Times New Roman" w:hAnsi="Times New Roman" w:cs="Times New Roman"/>
          <w:b/>
          <w:sz w:val="24"/>
          <w:szCs w:val="24"/>
        </w:rPr>
        <w:t xml:space="preserve">Система </w:t>
      </w:r>
      <w:r w:rsidR="009A1BC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9A1BC6" w:rsidRPr="009A1BC6">
        <w:rPr>
          <w:rFonts w:ascii="Times New Roman" w:hAnsi="Times New Roman" w:cs="Times New Roman"/>
          <w:b/>
          <w:sz w:val="24"/>
          <w:szCs w:val="24"/>
        </w:rPr>
        <w:t>Univer</w:t>
      </w:r>
      <w:proofErr w:type="spellEnd"/>
      <w:r w:rsidR="009A1BC6">
        <w:rPr>
          <w:rFonts w:ascii="Times New Roman" w:hAnsi="Times New Roman" w:cs="Times New Roman"/>
          <w:b/>
          <w:sz w:val="24"/>
          <w:szCs w:val="24"/>
        </w:rPr>
        <w:t>»</w:t>
      </w:r>
    </w:p>
    <w:p w14:paraId="4E1162E4" w14:textId="17D15B65" w:rsidR="00FF028C" w:rsidRPr="004514D5" w:rsidRDefault="00FF028C" w:rsidP="009A1BC6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4514D5">
        <w:rPr>
          <w:rFonts w:ascii="Times New Roman" w:hAnsi="Times New Roman" w:cs="Times New Roman"/>
          <w:b/>
          <w:sz w:val="24"/>
          <w:szCs w:val="24"/>
        </w:rPr>
        <w:t>Формат экзамена – о</w:t>
      </w:r>
      <w:r w:rsidR="00336657">
        <w:rPr>
          <w:rFonts w:ascii="Times New Roman" w:hAnsi="Times New Roman" w:cs="Times New Roman"/>
          <w:b/>
          <w:sz w:val="24"/>
          <w:szCs w:val="24"/>
        </w:rPr>
        <w:t>н</w:t>
      </w:r>
      <w:r w:rsidRPr="004514D5">
        <w:rPr>
          <w:rFonts w:ascii="Times New Roman" w:hAnsi="Times New Roman" w:cs="Times New Roman"/>
          <w:b/>
          <w:sz w:val="24"/>
          <w:szCs w:val="24"/>
        </w:rPr>
        <w:t>лайн.</w:t>
      </w:r>
    </w:p>
    <w:p w14:paraId="0C0BB227" w14:textId="77777777" w:rsidR="00FF028C" w:rsidRPr="004514D5" w:rsidRDefault="00FF028C" w:rsidP="009A1BC6">
      <w:pPr>
        <w:pStyle w:val="a6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37BE362B" w14:textId="54AE518F" w:rsidR="00870061" w:rsidRPr="004514D5" w:rsidRDefault="00870061" w:rsidP="00870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BC6">
        <w:rPr>
          <w:rFonts w:ascii="Times New Roman" w:hAnsi="Times New Roman" w:cs="Times New Roman"/>
          <w:b/>
          <w:sz w:val="24"/>
          <w:szCs w:val="24"/>
        </w:rPr>
        <w:t>Условие экзамена: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168F">
        <w:rPr>
          <w:rFonts w:ascii="Times New Roman" w:hAnsi="Times New Roman" w:cs="Times New Roman"/>
          <w:sz w:val="24"/>
          <w:szCs w:val="24"/>
        </w:rPr>
        <w:t>магистрант</w:t>
      </w:r>
      <w:r>
        <w:rPr>
          <w:rFonts w:ascii="Times New Roman" w:hAnsi="Times New Roman" w:cs="Times New Roman"/>
          <w:sz w:val="24"/>
          <w:szCs w:val="24"/>
        </w:rPr>
        <w:t xml:space="preserve"> должен подготовится </w:t>
      </w:r>
      <w:r w:rsidRPr="004514D5">
        <w:rPr>
          <w:rFonts w:ascii="Times New Roman" w:hAnsi="Times New Roman" w:cs="Times New Roman"/>
          <w:sz w:val="24"/>
          <w:szCs w:val="24"/>
        </w:rPr>
        <w:t xml:space="preserve"> </w:t>
      </w:r>
      <w:r w:rsidRPr="004514D5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336657">
        <w:rPr>
          <w:rFonts w:ascii="Times New Roman" w:hAnsi="Times New Roman" w:cs="Times New Roman"/>
          <w:b/>
          <w:sz w:val="24"/>
          <w:szCs w:val="24"/>
        </w:rPr>
        <w:t>15</w:t>
      </w:r>
      <w:r w:rsidRPr="004514D5">
        <w:rPr>
          <w:rFonts w:ascii="Times New Roman" w:hAnsi="Times New Roman" w:cs="Times New Roman"/>
          <w:b/>
          <w:sz w:val="24"/>
          <w:szCs w:val="24"/>
        </w:rPr>
        <w:t xml:space="preserve"> минут до начала </w:t>
      </w:r>
      <w:r w:rsidRPr="004514D5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инструкции по </w:t>
      </w:r>
      <w:proofErr w:type="spellStart"/>
      <w:r w:rsidRPr="004514D5">
        <w:rPr>
          <w:rFonts w:ascii="Times New Roman" w:hAnsi="Times New Roman" w:cs="Times New Roman"/>
          <w:sz w:val="24"/>
          <w:szCs w:val="24"/>
        </w:rPr>
        <w:t>прокторингу</w:t>
      </w:r>
      <w:proofErr w:type="spellEnd"/>
      <w:r w:rsidRPr="004514D5">
        <w:rPr>
          <w:rFonts w:ascii="Times New Roman" w:hAnsi="Times New Roman" w:cs="Times New Roman"/>
          <w:sz w:val="24"/>
          <w:szCs w:val="24"/>
        </w:rPr>
        <w:t>.</w:t>
      </w:r>
    </w:p>
    <w:p w14:paraId="1730EBB6" w14:textId="77777777" w:rsidR="00870061" w:rsidRDefault="00870061" w:rsidP="009A1BC6">
      <w:pPr>
        <w:pStyle w:val="3"/>
        <w:spacing w:before="1" w:line="276" w:lineRule="exact"/>
        <w:ind w:left="0" w:firstLine="567"/>
      </w:pPr>
    </w:p>
    <w:p w14:paraId="4ACF61A9" w14:textId="7D1C49B9" w:rsidR="00870061" w:rsidRPr="009A1BC6" w:rsidRDefault="00870061" w:rsidP="00870061">
      <w:pPr>
        <w:widowControl w:val="0"/>
        <w:tabs>
          <w:tab w:val="left" w:pos="1769"/>
          <w:tab w:val="left" w:pos="1770"/>
        </w:tabs>
        <w:autoSpaceDE w:val="0"/>
        <w:autoSpaceDN w:val="0"/>
        <w:spacing w:after="0" w:line="293" w:lineRule="exact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9A1BC6">
        <w:rPr>
          <w:rFonts w:ascii="Times New Roman" w:hAnsi="Times New Roman" w:cs="Times New Roman"/>
          <w:b/>
          <w:sz w:val="24"/>
          <w:szCs w:val="24"/>
        </w:rPr>
        <w:t xml:space="preserve">Количество </w:t>
      </w:r>
      <w:r w:rsidRPr="009A1BC6">
        <w:rPr>
          <w:rFonts w:ascii="Times New Roman" w:hAnsi="Times New Roman"/>
          <w:b/>
          <w:sz w:val="24"/>
          <w:szCs w:val="24"/>
        </w:rPr>
        <w:t>вопросов</w:t>
      </w:r>
      <w:r w:rsidR="00336657">
        <w:rPr>
          <w:rFonts w:ascii="Times New Roman" w:hAnsi="Times New Roman"/>
          <w:b/>
          <w:sz w:val="24"/>
          <w:szCs w:val="24"/>
        </w:rPr>
        <w:t xml:space="preserve"> в билете</w:t>
      </w:r>
      <w:r w:rsidRPr="009A1BC6">
        <w:rPr>
          <w:rFonts w:ascii="Times New Roman" w:hAnsi="Times New Roman"/>
          <w:sz w:val="24"/>
          <w:szCs w:val="24"/>
        </w:rPr>
        <w:t xml:space="preserve">: </w:t>
      </w:r>
      <w:r w:rsidR="0032168F">
        <w:rPr>
          <w:rFonts w:ascii="Times New Roman" w:hAnsi="Times New Roman"/>
          <w:sz w:val="24"/>
          <w:szCs w:val="24"/>
        </w:rPr>
        <w:t>3 вопроса</w:t>
      </w:r>
    </w:p>
    <w:p w14:paraId="10E2613F" w14:textId="77777777" w:rsidR="00870061" w:rsidRDefault="00870061" w:rsidP="009A1BC6">
      <w:pPr>
        <w:pStyle w:val="3"/>
        <w:spacing w:before="1" w:line="276" w:lineRule="exact"/>
        <w:ind w:left="0" w:firstLine="567"/>
      </w:pPr>
    </w:p>
    <w:p w14:paraId="5927C772" w14:textId="77777777" w:rsidR="0032168F" w:rsidRDefault="0032168F" w:rsidP="00975B28">
      <w:pPr>
        <w:pStyle w:val="a3"/>
        <w:widowControl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61B49C3" w14:textId="77777777" w:rsidR="000127FD" w:rsidRPr="009A4AF3" w:rsidRDefault="00975B28" w:rsidP="00975B28">
      <w:pPr>
        <w:pStyle w:val="a3"/>
        <w:widowControl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A4AF3">
        <w:rPr>
          <w:rFonts w:ascii="Times New Roman" w:hAnsi="Times New Roman"/>
          <w:b/>
          <w:color w:val="000000"/>
          <w:sz w:val="24"/>
          <w:szCs w:val="24"/>
        </w:rPr>
        <w:t>Введение</w:t>
      </w:r>
    </w:p>
    <w:p w14:paraId="3FE9A684" w14:textId="77777777" w:rsidR="00975B28" w:rsidRPr="009A4AF3" w:rsidRDefault="00975B28" w:rsidP="00F054B7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  <w:highlight w:val="yellow"/>
          <w:lang w:val="kk-KZ"/>
        </w:rPr>
      </w:pPr>
    </w:p>
    <w:p w14:paraId="124F4B16" w14:textId="77777777" w:rsidR="007755A1" w:rsidRPr="007755A1" w:rsidRDefault="007755A1" w:rsidP="007755A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755A1">
        <w:rPr>
          <w:rFonts w:ascii="Times New Roman" w:eastAsiaTheme="minorHAnsi" w:hAnsi="Times New Roman"/>
          <w:sz w:val="24"/>
          <w:szCs w:val="24"/>
        </w:rPr>
        <w:t>Цель дисциплины - формирование способности анализа больших данных в процессе строительства зданий и сооружений в прикладных программах и применения  имеющихся решений для обработки данных.</w:t>
      </w:r>
    </w:p>
    <w:p w14:paraId="0736C448" w14:textId="49A22DC3" w:rsidR="00975B28" w:rsidRDefault="007755A1" w:rsidP="007755A1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7755A1">
        <w:rPr>
          <w:rFonts w:ascii="Times New Roman" w:eastAsiaTheme="minorHAnsi" w:hAnsi="Times New Roman"/>
          <w:sz w:val="24"/>
          <w:szCs w:val="24"/>
        </w:rPr>
        <w:t>При изучении дисциплины рассматриваются методы обработки данных в прикладных комплексах Лира-САПР при проектировании строительных конструкций и при технологическом проектировании строительного производства.</w:t>
      </w:r>
    </w:p>
    <w:p w14:paraId="58CAFC43" w14:textId="77777777" w:rsidR="007755A1" w:rsidRPr="009A4AF3" w:rsidRDefault="007755A1" w:rsidP="00545D53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  <w:highlight w:val="yellow"/>
          <w:lang w:val="kk-KZ"/>
        </w:rPr>
      </w:pPr>
    </w:p>
    <w:p w14:paraId="5B14B4C7" w14:textId="77777777" w:rsidR="00F054B7" w:rsidRPr="009A4AF3" w:rsidRDefault="00F054B7" w:rsidP="00545D53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A4AF3">
        <w:rPr>
          <w:rFonts w:ascii="Times New Roman" w:hAnsi="Times New Roman"/>
          <w:b/>
          <w:sz w:val="24"/>
          <w:szCs w:val="24"/>
          <w:lang w:val="kk-KZ"/>
        </w:rPr>
        <w:t>Темы для итогового контроля.</w:t>
      </w:r>
    </w:p>
    <w:p w14:paraId="44682017" w14:textId="77777777" w:rsidR="00F054B7" w:rsidRPr="009A4AF3" w:rsidRDefault="00F054B7" w:rsidP="00545D53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6733F6E6" w14:textId="77777777" w:rsidR="007755A1" w:rsidRPr="007755A1" w:rsidRDefault="007755A1" w:rsidP="007755A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7755A1">
        <w:rPr>
          <w:rFonts w:ascii="Times New Roman" w:hAnsi="Times New Roman"/>
          <w:color w:val="000000"/>
          <w:sz w:val="24"/>
          <w:szCs w:val="24"/>
          <w:lang w:val="kk-KZ"/>
        </w:rPr>
        <w:t>Темы итогового контроля дисциплины</w:t>
      </w:r>
    </w:p>
    <w:p w14:paraId="4F93BC5B" w14:textId="77777777" w:rsidR="007755A1" w:rsidRPr="007755A1" w:rsidRDefault="007755A1" w:rsidP="007755A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</w:p>
    <w:p w14:paraId="71ADD0FD" w14:textId="77777777" w:rsidR="007755A1" w:rsidRPr="007755A1" w:rsidRDefault="007755A1" w:rsidP="007755A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7755A1">
        <w:rPr>
          <w:rFonts w:ascii="Times New Roman" w:hAnsi="Times New Roman"/>
          <w:color w:val="000000"/>
          <w:sz w:val="24"/>
          <w:szCs w:val="24"/>
          <w:lang w:val="kk-KZ"/>
        </w:rPr>
        <w:t>1. Общая характеристика программного комплекса Лира-САПР</w:t>
      </w:r>
    </w:p>
    <w:p w14:paraId="34376343" w14:textId="5EC50568" w:rsidR="007755A1" w:rsidRPr="007755A1" w:rsidRDefault="007755A1" w:rsidP="007755A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7755A1">
        <w:rPr>
          <w:rFonts w:ascii="Times New Roman" w:hAnsi="Times New Roman"/>
          <w:color w:val="000000"/>
          <w:sz w:val="24"/>
          <w:szCs w:val="24"/>
          <w:lang w:val="kk-KZ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С</w:t>
      </w:r>
      <w:r w:rsidRPr="007755A1">
        <w:rPr>
          <w:rFonts w:ascii="Times New Roman" w:hAnsi="Times New Roman"/>
          <w:color w:val="000000"/>
          <w:sz w:val="24"/>
          <w:szCs w:val="24"/>
          <w:lang w:val="kk-KZ"/>
        </w:rPr>
        <w:t>остав программного комплекса Лира-САПР</w:t>
      </w:r>
    </w:p>
    <w:p w14:paraId="4BE7C3CD" w14:textId="4554E56F" w:rsidR="007755A1" w:rsidRPr="007755A1" w:rsidRDefault="007755A1" w:rsidP="007755A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7755A1">
        <w:rPr>
          <w:rFonts w:ascii="Times New Roman" w:hAnsi="Times New Roman"/>
          <w:color w:val="000000"/>
          <w:sz w:val="24"/>
          <w:szCs w:val="24"/>
          <w:lang w:val="kk-KZ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С</w:t>
      </w:r>
      <w:r w:rsidRPr="007755A1">
        <w:rPr>
          <w:rFonts w:ascii="Times New Roman" w:hAnsi="Times New Roman"/>
          <w:color w:val="000000"/>
          <w:sz w:val="24"/>
          <w:szCs w:val="24"/>
          <w:lang w:val="kk-KZ"/>
        </w:rPr>
        <w:t>истемы автоматизированного проектирования (САПР) (САПР)</w:t>
      </w:r>
    </w:p>
    <w:p w14:paraId="154F6DBC" w14:textId="4CD8B6B5" w:rsidR="007755A1" w:rsidRPr="007755A1" w:rsidRDefault="007755A1" w:rsidP="007755A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7755A1">
        <w:rPr>
          <w:rFonts w:ascii="Times New Roman" w:hAnsi="Times New Roman"/>
          <w:color w:val="000000"/>
          <w:sz w:val="24"/>
          <w:szCs w:val="24"/>
          <w:lang w:val="kk-KZ"/>
        </w:rPr>
        <w:t xml:space="preserve">4.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П</w:t>
      </w:r>
      <w:r w:rsidRPr="007755A1">
        <w:rPr>
          <w:rFonts w:ascii="Times New Roman" w:hAnsi="Times New Roman"/>
          <w:color w:val="000000"/>
          <w:sz w:val="24"/>
          <w:szCs w:val="24"/>
          <w:lang w:val="kk-KZ"/>
        </w:rPr>
        <w:t>одходы к проектированию на основе компьютерных технологий</w:t>
      </w:r>
    </w:p>
    <w:p w14:paraId="23318C1B" w14:textId="04078C35" w:rsidR="007755A1" w:rsidRPr="007755A1" w:rsidRDefault="007755A1" w:rsidP="007755A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7755A1">
        <w:rPr>
          <w:rFonts w:ascii="Times New Roman" w:hAnsi="Times New Roman"/>
          <w:color w:val="000000"/>
          <w:sz w:val="24"/>
          <w:szCs w:val="24"/>
          <w:lang w:val="kk-KZ"/>
        </w:rPr>
        <w:t xml:space="preserve">5.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К</w:t>
      </w:r>
      <w:r w:rsidRPr="007755A1">
        <w:rPr>
          <w:rFonts w:ascii="Times New Roman" w:hAnsi="Times New Roman"/>
          <w:color w:val="000000"/>
          <w:sz w:val="24"/>
          <w:szCs w:val="24"/>
          <w:lang w:val="kk-KZ"/>
        </w:rPr>
        <w:t>лассификация САПР</w:t>
      </w:r>
    </w:p>
    <w:p w14:paraId="3ED8B43C" w14:textId="33578B73" w:rsidR="007755A1" w:rsidRPr="007755A1" w:rsidRDefault="007755A1" w:rsidP="007755A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7755A1">
        <w:rPr>
          <w:rFonts w:ascii="Times New Roman" w:hAnsi="Times New Roman"/>
          <w:color w:val="000000"/>
          <w:sz w:val="24"/>
          <w:szCs w:val="24"/>
          <w:lang w:val="kk-KZ"/>
        </w:rPr>
        <w:t xml:space="preserve">6.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М</w:t>
      </w:r>
      <w:r w:rsidRPr="007755A1">
        <w:rPr>
          <w:rFonts w:ascii="Times New Roman" w:hAnsi="Times New Roman"/>
          <w:color w:val="000000"/>
          <w:sz w:val="24"/>
          <w:szCs w:val="24"/>
          <w:lang w:val="kk-KZ"/>
        </w:rPr>
        <w:t>ониторинг строительных конструкций</w:t>
      </w:r>
      <w:r w:rsidRPr="007755A1">
        <w:rPr>
          <w:rFonts w:ascii="Times New Roman" w:hAnsi="Times New Roman"/>
          <w:color w:val="000000"/>
          <w:sz w:val="24"/>
          <w:szCs w:val="24"/>
        </w:rPr>
        <w:t>.</w:t>
      </w:r>
    </w:p>
    <w:p w14:paraId="1A874621" w14:textId="3FEFFD43" w:rsidR="007755A1" w:rsidRPr="007755A1" w:rsidRDefault="007755A1" w:rsidP="007755A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7755A1">
        <w:rPr>
          <w:rFonts w:ascii="Times New Roman" w:hAnsi="Times New Roman"/>
          <w:color w:val="000000"/>
          <w:sz w:val="24"/>
          <w:szCs w:val="24"/>
          <w:lang w:val="kk-KZ"/>
        </w:rPr>
        <w:t xml:space="preserve">7.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С</w:t>
      </w:r>
      <w:r w:rsidRPr="007755A1">
        <w:rPr>
          <w:rFonts w:ascii="Times New Roman" w:hAnsi="Times New Roman"/>
          <w:color w:val="000000"/>
          <w:sz w:val="24"/>
          <w:szCs w:val="24"/>
          <w:lang w:val="kk-KZ"/>
        </w:rPr>
        <w:t>остав и структура САПР</w:t>
      </w:r>
    </w:p>
    <w:p w14:paraId="529A1BC8" w14:textId="11EA4A51" w:rsidR="007755A1" w:rsidRPr="007755A1" w:rsidRDefault="007755A1" w:rsidP="007755A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7755A1">
        <w:rPr>
          <w:rFonts w:ascii="Times New Roman" w:hAnsi="Times New Roman"/>
          <w:color w:val="000000"/>
          <w:sz w:val="24"/>
          <w:szCs w:val="24"/>
          <w:lang w:val="kk-KZ"/>
        </w:rPr>
        <w:t xml:space="preserve">8.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М</w:t>
      </w:r>
      <w:r w:rsidRPr="007755A1">
        <w:rPr>
          <w:rFonts w:ascii="Times New Roman" w:hAnsi="Times New Roman"/>
          <w:color w:val="000000"/>
          <w:sz w:val="24"/>
          <w:szCs w:val="24"/>
          <w:lang w:val="kk-KZ"/>
        </w:rPr>
        <w:t xml:space="preserve">етодики проведения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технического состояния сооружений</w:t>
      </w:r>
    </w:p>
    <w:p w14:paraId="7D289F8B" w14:textId="62950754" w:rsidR="007755A1" w:rsidRPr="007755A1" w:rsidRDefault="007755A1" w:rsidP="007755A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7755A1">
        <w:rPr>
          <w:rFonts w:ascii="Times New Roman" w:hAnsi="Times New Roman"/>
          <w:color w:val="000000"/>
          <w:sz w:val="24"/>
          <w:szCs w:val="24"/>
          <w:lang w:val="kk-KZ"/>
        </w:rPr>
        <w:t xml:space="preserve">9.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Т</w:t>
      </w:r>
      <w:r w:rsidRPr="007755A1">
        <w:rPr>
          <w:rFonts w:ascii="Times New Roman" w:hAnsi="Times New Roman"/>
          <w:color w:val="000000"/>
          <w:sz w:val="24"/>
          <w:szCs w:val="24"/>
          <w:lang w:val="kk-KZ"/>
        </w:rPr>
        <w:t>ехнический осмотр оснований и фундаментов</w:t>
      </w:r>
    </w:p>
    <w:p w14:paraId="1A7D9A2C" w14:textId="6497F084" w:rsidR="007755A1" w:rsidRPr="007755A1" w:rsidRDefault="007755A1" w:rsidP="007755A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7755A1">
        <w:rPr>
          <w:rFonts w:ascii="Times New Roman" w:hAnsi="Times New Roman"/>
          <w:color w:val="000000"/>
          <w:sz w:val="24"/>
          <w:szCs w:val="24"/>
          <w:lang w:val="kk-KZ"/>
        </w:rPr>
        <w:t xml:space="preserve">10.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Т</w:t>
      </w:r>
      <w:r w:rsidRPr="007755A1">
        <w:rPr>
          <w:rFonts w:ascii="Times New Roman" w:hAnsi="Times New Roman"/>
          <w:color w:val="000000"/>
          <w:sz w:val="24"/>
          <w:szCs w:val="24"/>
          <w:lang w:val="kk-KZ"/>
        </w:rPr>
        <w:t>ехнический осмотр строительных конструкций</w:t>
      </w:r>
    </w:p>
    <w:p w14:paraId="5F905B6E" w14:textId="07FC4CAD" w:rsidR="007755A1" w:rsidRPr="007755A1" w:rsidRDefault="007755A1" w:rsidP="007755A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7755A1">
        <w:rPr>
          <w:rFonts w:ascii="Times New Roman" w:hAnsi="Times New Roman"/>
          <w:color w:val="000000"/>
          <w:sz w:val="24"/>
          <w:szCs w:val="24"/>
          <w:lang w:val="kk-KZ"/>
        </w:rPr>
        <w:t xml:space="preserve">11.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Т</w:t>
      </w:r>
      <w:r w:rsidRPr="007755A1">
        <w:rPr>
          <w:rFonts w:ascii="Times New Roman" w:hAnsi="Times New Roman"/>
          <w:color w:val="000000"/>
          <w:sz w:val="24"/>
          <w:szCs w:val="24"/>
          <w:lang w:val="kk-KZ"/>
        </w:rPr>
        <w:t>ехнический осмотр сооружений</w:t>
      </w:r>
    </w:p>
    <w:p w14:paraId="401075CF" w14:textId="72B2FB33" w:rsidR="007755A1" w:rsidRPr="007755A1" w:rsidRDefault="007755A1" w:rsidP="007755A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7755A1">
        <w:rPr>
          <w:rFonts w:ascii="Times New Roman" w:hAnsi="Times New Roman"/>
          <w:color w:val="000000"/>
          <w:sz w:val="24"/>
          <w:szCs w:val="24"/>
          <w:lang w:val="kk-KZ"/>
        </w:rPr>
        <w:t xml:space="preserve">12.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Т</w:t>
      </w:r>
      <w:r w:rsidRPr="007755A1">
        <w:rPr>
          <w:rFonts w:ascii="Times New Roman" w:hAnsi="Times New Roman"/>
          <w:color w:val="000000"/>
          <w:sz w:val="24"/>
          <w:szCs w:val="24"/>
          <w:lang w:val="kk-KZ"/>
        </w:rPr>
        <w:t>ехническое обследование зданий и сооружений после пожара, аварии, взрыва</w:t>
      </w:r>
    </w:p>
    <w:p w14:paraId="528460C9" w14:textId="76191E3C" w:rsidR="007755A1" w:rsidRPr="007755A1" w:rsidRDefault="007755A1" w:rsidP="007755A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7755A1">
        <w:rPr>
          <w:rFonts w:ascii="Times New Roman" w:hAnsi="Times New Roman"/>
          <w:color w:val="000000"/>
          <w:sz w:val="24"/>
          <w:szCs w:val="24"/>
          <w:lang w:val="kk-KZ"/>
        </w:rPr>
        <w:t xml:space="preserve">13.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М</w:t>
      </w:r>
      <w:r w:rsidRPr="007755A1">
        <w:rPr>
          <w:rFonts w:ascii="Times New Roman" w:hAnsi="Times New Roman"/>
          <w:color w:val="000000"/>
          <w:sz w:val="24"/>
          <w:szCs w:val="24"/>
          <w:lang w:val="kk-KZ"/>
        </w:rPr>
        <w:t>ониторинг эксплуатируемых зданий</w:t>
      </w:r>
    </w:p>
    <w:p w14:paraId="3B81F003" w14:textId="590D6ED1" w:rsidR="007755A1" w:rsidRPr="007755A1" w:rsidRDefault="007755A1" w:rsidP="007755A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7755A1">
        <w:rPr>
          <w:rFonts w:ascii="Times New Roman" w:hAnsi="Times New Roman"/>
          <w:color w:val="000000"/>
          <w:sz w:val="24"/>
          <w:szCs w:val="24"/>
          <w:lang w:val="kk-KZ"/>
        </w:rPr>
        <w:t xml:space="preserve">14.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М</w:t>
      </w:r>
      <w:r w:rsidRPr="007755A1">
        <w:rPr>
          <w:rFonts w:ascii="Times New Roman" w:hAnsi="Times New Roman"/>
          <w:color w:val="000000"/>
          <w:sz w:val="24"/>
          <w:szCs w:val="24"/>
          <w:lang w:val="kk-KZ"/>
        </w:rPr>
        <w:t>ониторинг технического состояния зданий и сооружений</w:t>
      </w:r>
    </w:p>
    <w:p w14:paraId="403C8C7C" w14:textId="28B7BE59" w:rsidR="00F054B7" w:rsidRPr="007755A1" w:rsidRDefault="00F054B7" w:rsidP="007755A1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</w:p>
    <w:p w14:paraId="1D3AEA55" w14:textId="77777777" w:rsidR="007755A1" w:rsidRPr="007755A1" w:rsidRDefault="007755A1" w:rsidP="007755A1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2BBC29A" w14:textId="77777777" w:rsidR="00E70DD4" w:rsidRDefault="00385C43" w:rsidP="00545D53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9A4AF3">
        <w:rPr>
          <w:rFonts w:ascii="Times New Roman" w:hAnsi="Times New Roman"/>
          <w:b/>
          <w:sz w:val="24"/>
          <w:szCs w:val="24"/>
        </w:rPr>
        <w:t>Л</w:t>
      </w:r>
      <w:r w:rsidR="00E70DD4" w:rsidRPr="009A4AF3">
        <w:rPr>
          <w:rFonts w:ascii="Times New Roman" w:hAnsi="Times New Roman"/>
          <w:b/>
          <w:sz w:val="24"/>
          <w:szCs w:val="24"/>
        </w:rPr>
        <w:t>итературы для подготовки к экзамену.</w:t>
      </w:r>
    </w:p>
    <w:p w14:paraId="78254DC8" w14:textId="77777777" w:rsidR="00545D53" w:rsidRPr="009A4AF3" w:rsidRDefault="00545D53" w:rsidP="00545D53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19B5FBB4" w14:textId="77777777" w:rsidR="007755A1" w:rsidRPr="007755A1" w:rsidRDefault="007755A1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55A1">
        <w:rPr>
          <w:rFonts w:ascii="Times New Roman" w:hAnsi="Times New Roman"/>
          <w:sz w:val="24"/>
          <w:szCs w:val="24"/>
        </w:rPr>
        <w:t>1. Леденёв В. В., Обследование и мониторинг строительных конструкций зданий и сооружений: учебное пособие / В. В. Леденёв, В. П. Ярцев. – Тамбов: Изд-во ФГБОУ ВО «ТГТУ», 2017. – 252 с. – 100 экз. ISBN 978-5-8265-1685-0.</w:t>
      </w:r>
    </w:p>
    <w:p w14:paraId="7585F7A9" w14:textId="77777777" w:rsidR="007755A1" w:rsidRPr="007755A1" w:rsidRDefault="007755A1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55A1">
        <w:rPr>
          <w:rFonts w:ascii="Times New Roman" w:hAnsi="Times New Roman"/>
          <w:sz w:val="24"/>
          <w:szCs w:val="24"/>
        </w:rPr>
        <w:t>2. Дементьев, В. Е. Современная геодезическая техника и ее применение: учеб. пособие для вузов / В. Е. Дементьев. - М. : Акад. проект, 2008. - 590,[2] с. - ). -URL: http://elib.kaznu.kz/order-book. - ISBN 978-5-8291-0997-4</w:t>
      </w:r>
    </w:p>
    <w:p w14:paraId="2F7B1557" w14:textId="77777777" w:rsidR="007755A1" w:rsidRPr="007755A1" w:rsidRDefault="007755A1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55A1">
        <w:rPr>
          <w:rFonts w:ascii="Times New Roman" w:hAnsi="Times New Roman"/>
          <w:sz w:val="24"/>
          <w:szCs w:val="24"/>
        </w:rPr>
        <w:t xml:space="preserve">3. Геодезия : учеб. для вузов / А. Г. Юнусов, А. Б. Беликов, В. Н. Баранов и др. ; Гос. ун-т по землеустройству. - 2-е изд. - М. : </w:t>
      </w:r>
      <w:proofErr w:type="spellStart"/>
      <w:r w:rsidRPr="007755A1">
        <w:rPr>
          <w:rFonts w:ascii="Times New Roman" w:hAnsi="Times New Roman"/>
          <w:sz w:val="24"/>
          <w:szCs w:val="24"/>
        </w:rPr>
        <w:t>Трикста</w:t>
      </w:r>
      <w:proofErr w:type="spellEnd"/>
      <w:r w:rsidRPr="007755A1">
        <w:rPr>
          <w:rFonts w:ascii="Times New Roman" w:hAnsi="Times New Roman"/>
          <w:sz w:val="24"/>
          <w:szCs w:val="24"/>
        </w:rPr>
        <w:t xml:space="preserve"> ; Академический проект, 2015. - </w:t>
      </w:r>
      <w:r w:rsidRPr="007755A1">
        <w:rPr>
          <w:rFonts w:ascii="Times New Roman" w:hAnsi="Times New Roman"/>
          <w:sz w:val="24"/>
          <w:szCs w:val="24"/>
        </w:rPr>
        <w:lastRenderedPageBreak/>
        <w:t xml:space="preserve">408, [1] с. : ил., табл. - URL: http://elib.kaznu.kz/order-book  - </w:t>
      </w:r>
      <w:proofErr w:type="spellStart"/>
      <w:r w:rsidRPr="007755A1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7755A1">
        <w:rPr>
          <w:rFonts w:ascii="Times New Roman" w:hAnsi="Times New Roman"/>
          <w:sz w:val="24"/>
          <w:szCs w:val="24"/>
        </w:rPr>
        <w:t xml:space="preserve">.: с. 399. - ISBN 978-5-8291-1730-6 </w:t>
      </w:r>
    </w:p>
    <w:p w14:paraId="1FEE89B1" w14:textId="77777777" w:rsidR="007755A1" w:rsidRPr="007755A1" w:rsidRDefault="007755A1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55A1">
        <w:rPr>
          <w:rFonts w:ascii="Times New Roman" w:hAnsi="Times New Roman"/>
          <w:sz w:val="24"/>
          <w:szCs w:val="24"/>
        </w:rPr>
        <w:t xml:space="preserve">4. Геодезия : учеб. пособие для вузов / Г. Г. </w:t>
      </w:r>
      <w:proofErr w:type="spellStart"/>
      <w:r w:rsidRPr="007755A1">
        <w:rPr>
          <w:rFonts w:ascii="Times New Roman" w:hAnsi="Times New Roman"/>
          <w:sz w:val="24"/>
          <w:szCs w:val="24"/>
        </w:rPr>
        <w:t>Поклад</w:t>
      </w:r>
      <w:proofErr w:type="spellEnd"/>
      <w:r w:rsidRPr="007755A1">
        <w:rPr>
          <w:rFonts w:ascii="Times New Roman" w:hAnsi="Times New Roman"/>
          <w:sz w:val="24"/>
          <w:szCs w:val="24"/>
        </w:rPr>
        <w:t xml:space="preserve">, С. П. Гриднев. - 4-е изд., </w:t>
      </w:r>
      <w:proofErr w:type="spellStart"/>
      <w:r w:rsidRPr="007755A1">
        <w:rPr>
          <w:rFonts w:ascii="Times New Roman" w:hAnsi="Times New Roman"/>
          <w:sz w:val="24"/>
          <w:szCs w:val="24"/>
        </w:rPr>
        <w:t>перераб</w:t>
      </w:r>
      <w:proofErr w:type="spellEnd"/>
      <w:r w:rsidRPr="007755A1">
        <w:rPr>
          <w:rFonts w:ascii="Times New Roman" w:hAnsi="Times New Roman"/>
          <w:sz w:val="24"/>
          <w:szCs w:val="24"/>
        </w:rPr>
        <w:t xml:space="preserve">. и доп. - М.: Акад. Проект, 2013. - 537, [7] с. - (Учеб. пособие для вузов). - URL: http://elib.kaznu.kz/order-book   - ISBN 978-5-8291-1482-4 </w:t>
      </w:r>
    </w:p>
    <w:p w14:paraId="0631D3AA" w14:textId="7CD28668" w:rsidR="00975B28" w:rsidRDefault="007755A1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55A1">
        <w:rPr>
          <w:rFonts w:ascii="Times New Roman" w:hAnsi="Times New Roman"/>
          <w:sz w:val="24"/>
          <w:szCs w:val="24"/>
        </w:rPr>
        <w:t xml:space="preserve">5. Практикум по геодезии : учеб. пособие для вузов / Г. Г. </w:t>
      </w:r>
      <w:proofErr w:type="spellStart"/>
      <w:r w:rsidRPr="007755A1">
        <w:rPr>
          <w:rFonts w:ascii="Times New Roman" w:hAnsi="Times New Roman"/>
          <w:sz w:val="24"/>
          <w:szCs w:val="24"/>
        </w:rPr>
        <w:t>Поклад</w:t>
      </w:r>
      <w:proofErr w:type="spellEnd"/>
      <w:r w:rsidRPr="007755A1">
        <w:rPr>
          <w:rFonts w:ascii="Times New Roman" w:hAnsi="Times New Roman"/>
          <w:sz w:val="24"/>
          <w:szCs w:val="24"/>
        </w:rPr>
        <w:t xml:space="preserve">, С. П. Гриднев, А. Н. </w:t>
      </w:r>
      <w:proofErr w:type="spellStart"/>
      <w:r w:rsidRPr="007755A1">
        <w:rPr>
          <w:rFonts w:ascii="Times New Roman" w:hAnsi="Times New Roman"/>
          <w:sz w:val="24"/>
          <w:szCs w:val="24"/>
        </w:rPr>
        <w:t>Сячинов</w:t>
      </w:r>
      <w:proofErr w:type="spellEnd"/>
      <w:r w:rsidRPr="007755A1">
        <w:rPr>
          <w:rFonts w:ascii="Times New Roman" w:hAnsi="Times New Roman"/>
          <w:sz w:val="24"/>
          <w:szCs w:val="24"/>
        </w:rPr>
        <w:t xml:space="preserve"> и др. ; Минсельхоз РФ. - 3-е изд. - М. : Акад. Проект ; Мир, 2015. - 485, [1] с. : ил. - URL: http://elib.kaznu.kz/order-book - </w:t>
      </w:r>
      <w:proofErr w:type="spellStart"/>
      <w:r w:rsidRPr="007755A1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7755A1">
        <w:rPr>
          <w:rFonts w:ascii="Times New Roman" w:hAnsi="Times New Roman"/>
          <w:sz w:val="24"/>
          <w:szCs w:val="24"/>
        </w:rPr>
        <w:t>.: с. 475-476. - ISBN 978-5-8291-1722-1. - ISBN 978-5-919840-23-7</w:t>
      </w:r>
    </w:p>
    <w:p w14:paraId="337B3945" w14:textId="1950DEB7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4E7CD35E" w14:textId="25C5A287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29F8E5AB" w14:textId="4C8F95AE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B6E15C5" w14:textId="0945ED14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5AA4C8D1" w14:textId="7EB8EEBC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17ABA952" w14:textId="2F8B6E8E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131D072B" w14:textId="5BA8BE55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739AA82E" w14:textId="0F32DCBB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2D4ABAB1" w14:textId="26E8DA17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4E036A43" w14:textId="7410783C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6E18537" w14:textId="04C06CB8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65178B3C" w14:textId="53456612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2869A23F" w14:textId="77821F54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55F8CE8D" w14:textId="4518ECEF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6846745F" w14:textId="71EB61C3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6E125C57" w14:textId="516D6207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6C567A16" w14:textId="4C968C23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468AF527" w14:textId="5BEBBC39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7DA0B57D" w14:textId="195F7400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7DF1D393" w14:textId="414EBBB8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04844B81" w14:textId="6251362E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609863E4" w14:textId="513D1238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2EF0D9DE" w14:textId="68E2E639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63A70AF9" w14:textId="1A5CCC60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75193126" w14:textId="627F7A6F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4F88E970" w14:textId="527043DB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7E7FE0D" w14:textId="5A0A1C3A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50E9BF4D" w14:textId="325CCBD5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2D048292" w14:textId="2111ECDD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47B89B3F" w14:textId="1028AC3C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0364464D" w14:textId="38E9BCE8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7A00EE50" w14:textId="10C371B2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4ED6C3E" w14:textId="135E514E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2461DB74" w14:textId="592CBADE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2409CCAA" w14:textId="26FD4C75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5E6AEEE8" w14:textId="475C2248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49C027E" w14:textId="6018698C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23960E88" w14:textId="4EB835BF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0BF2BF06" w14:textId="7A970C76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0FC60F6B" w14:textId="3C4A3BC9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06E4658A" w14:textId="0318189B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4E74B1FF" w14:textId="6DDD6C9C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629C9FDF" w14:textId="2DAE09F3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5A5A1923" w14:textId="77777777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  <w:sectPr w:rsidR="00EC62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C376B90" w14:textId="77777777" w:rsidR="00EC6293" w:rsidRDefault="00EC6293" w:rsidP="00EC6293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A5161">
        <w:rPr>
          <w:rFonts w:ascii="Times New Roman" w:hAnsi="Times New Roman"/>
          <w:b/>
          <w:bCs/>
          <w:sz w:val="24"/>
          <w:szCs w:val="24"/>
        </w:rPr>
        <w:lastRenderedPageBreak/>
        <w:t>Критерии оценки итогового экзамена</w:t>
      </w:r>
    </w:p>
    <w:p w14:paraId="35263793" w14:textId="77777777" w:rsidR="00EC6293" w:rsidRDefault="00EC6293" w:rsidP="00EC6293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162EC817" w14:textId="77777777" w:rsidR="00EC6293" w:rsidRPr="00035710" w:rsidRDefault="00EC6293" w:rsidP="00EC6293">
      <w:pPr>
        <w:widowControl w:val="0"/>
        <w:autoSpaceDE w:val="0"/>
        <w:autoSpaceDN w:val="0"/>
        <w:spacing w:before="60" w:after="0" w:line="240" w:lineRule="auto"/>
        <w:ind w:left="1017" w:right="176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5710">
        <w:rPr>
          <w:rFonts w:ascii="Times New Roman" w:eastAsia="Times New Roman" w:hAnsi="Times New Roman" w:cs="Times New Roman"/>
          <w:b/>
          <w:bCs/>
          <w:sz w:val="24"/>
          <w:szCs w:val="24"/>
        </w:rPr>
        <w:t>РУБРИКАТОР</w:t>
      </w:r>
      <w:r w:rsidRPr="0003571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35710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КРИТЕРИАЛЬНОГО</w:t>
      </w:r>
      <w:r w:rsidRPr="0003571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35710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ОЦЕНИВАНИЯ</w:t>
      </w:r>
      <w:r w:rsidRPr="0003571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35710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ИТОГОВОГО</w:t>
      </w:r>
      <w:r w:rsidRPr="0003571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35710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КОНТРОЛЯ</w:t>
      </w:r>
    </w:p>
    <w:p w14:paraId="1BBECAFD" w14:textId="77777777" w:rsidR="00EC6293" w:rsidRPr="00035710" w:rsidRDefault="00EC6293" w:rsidP="00EC6293">
      <w:pPr>
        <w:widowControl w:val="0"/>
        <w:autoSpaceDE w:val="0"/>
        <w:autoSpaceDN w:val="0"/>
        <w:spacing w:after="0" w:line="240" w:lineRule="auto"/>
        <w:ind w:left="1026" w:right="1134"/>
        <w:jc w:val="center"/>
        <w:rPr>
          <w:rFonts w:ascii="Times New Roman" w:eastAsia="Times New Roman" w:hAnsi="Times New Roman" w:cs="Times New Roman"/>
        </w:rPr>
      </w:pPr>
      <w:r w:rsidRPr="00035710">
        <w:rPr>
          <w:rFonts w:ascii="Times New Roman" w:eastAsia="Times New Roman" w:hAnsi="Times New Roman" w:cs="Times New Roman"/>
          <w:b/>
          <w:sz w:val="24"/>
        </w:rPr>
        <w:t>Дисциплина:</w:t>
      </w:r>
      <w:r w:rsidRPr="00035710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035710">
        <w:rPr>
          <w:rFonts w:ascii="Times New Roman" w:eastAsia="Times New Roman" w:hAnsi="Times New Roman" w:cs="Times New Roman"/>
          <w:sz w:val="24"/>
        </w:rPr>
        <w:t>Строительные нормы и правила в инженерно-геодезических изысканиях.</w:t>
      </w:r>
      <w:r w:rsidRPr="0003571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5710">
        <w:rPr>
          <w:rFonts w:ascii="Times New Roman" w:eastAsia="Times New Roman" w:hAnsi="Times New Roman" w:cs="Times New Roman"/>
          <w:b/>
          <w:sz w:val="24"/>
        </w:rPr>
        <w:t>Форма:</w:t>
      </w:r>
      <w:r w:rsidRPr="00035710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035710">
        <w:rPr>
          <w:rFonts w:ascii="Times New Roman" w:eastAsia="Times New Roman" w:hAnsi="Times New Roman" w:cs="Times New Roman"/>
          <w:bCs/>
          <w:spacing w:val="-3"/>
          <w:sz w:val="24"/>
        </w:rPr>
        <w:t>Устная</w:t>
      </w:r>
      <w:r w:rsidRPr="00035710">
        <w:rPr>
          <w:rFonts w:ascii="Times New Roman" w:eastAsia="Times New Roman" w:hAnsi="Times New Roman" w:cs="Times New Roman"/>
          <w:bCs/>
          <w:sz w:val="24"/>
        </w:rPr>
        <w:t>.</w:t>
      </w:r>
      <w:r w:rsidRPr="0003571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5710">
        <w:rPr>
          <w:rFonts w:ascii="Times New Roman" w:eastAsia="Times New Roman" w:hAnsi="Times New Roman" w:cs="Times New Roman"/>
          <w:b/>
          <w:sz w:val="24"/>
        </w:rPr>
        <w:t>Платформа</w:t>
      </w:r>
      <w:r w:rsidRPr="00035710">
        <w:rPr>
          <w:rFonts w:ascii="Times New Roman" w:eastAsia="Times New Roman" w:hAnsi="Times New Roman" w:cs="Times New Roman"/>
          <w:b/>
        </w:rPr>
        <w:t>:</w:t>
      </w:r>
      <w:r w:rsidRPr="00035710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035710">
        <w:rPr>
          <w:rFonts w:ascii="Times New Roman" w:eastAsia="Times New Roman" w:hAnsi="Times New Roman" w:cs="Times New Roman"/>
          <w:bCs/>
          <w:spacing w:val="-1"/>
          <w:lang w:val="en-US"/>
        </w:rPr>
        <w:t>Zoom</w:t>
      </w:r>
      <w:r>
        <w:rPr>
          <w:rFonts w:ascii="Times New Roman" w:eastAsia="Times New Roman" w:hAnsi="Times New Roman" w:cs="Times New Roman"/>
          <w:bCs/>
          <w:spacing w:val="-1"/>
        </w:rPr>
        <w:t xml:space="preserve">, </w:t>
      </w:r>
      <w:proofErr w:type="spellStart"/>
      <w:r w:rsidRPr="00035710">
        <w:rPr>
          <w:rFonts w:ascii="Times New Roman" w:eastAsia="Times New Roman" w:hAnsi="Times New Roman" w:cs="Times New Roman"/>
          <w:bCs/>
          <w:spacing w:val="-1"/>
        </w:rPr>
        <w:t>Qosyl</w:t>
      </w:r>
      <w:proofErr w:type="spellEnd"/>
    </w:p>
    <w:p w14:paraId="017DFAF8" w14:textId="77777777" w:rsidR="00EC6293" w:rsidRPr="00035710" w:rsidRDefault="00EC6293" w:rsidP="00EC6293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0"/>
          <w:szCs w:val="24"/>
        </w:rPr>
      </w:pPr>
      <w:r w:rsidRPr="00035710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DF1A8C5" wp14:editId="6AE48081">
                <wp:simplePos x="0" y="0"/>
                <wp:positionH relativeFrom="page">
                  <wp:posOffset>654050</wp:posOffset>
                </wp:positionH>
                <wp:positionV relativeFrom="paragraph">
                  <wp:posOffset>125095</wp:posOffset>
                </wp:positionV>
                <wp:extent cx="1296035" cy="434975"/>
                <wp:effectExtent l="0" t="0" r="37465" b="222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6035" cy="4349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C15BB" id="Прямая соединительная линия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5pt,9.85pt" to="153.55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" strokeweight=".5pt">
                <w10:wrap anchorx="page"/>
              </v:line>
            </w:pict>
          </mc:Fallback>
        </mc:AlternateContent>
      </w:r>
    </w:p>
    <w:tbl>
      <w:tblPr>
        <w:tblStyle w:val="TableNormal"/>
        <w:tblW w:w="15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127"/>
        <w:gridCol w:w="3297"/>
        <w:gridCol w:w="3260"/>
        <w:gridCol w:w="2550"/>
        <w:gridCol w:w="2127"/>
        <w:gridCol w:w="1451"/>
        <w:gridCol w:w="6"/>
      </w:tblGrid>
      <w:tr w:rsidR="00EC6293" w:rsidRPr="00035710" w14:paraId="5DE40ED3" w14:textId="77777777" w:rsidTr="00EC6293">
        <w:trPr>
          <w:trHeight w:val="251"/>
        </w:trPr>
        <w:tc>
          <w:tcPr>
            <w:tcW w:w="425" w:type="dxa"/>
            <w:vMerge w:val="restart"/>
          </w:tcPr>
          <w:p w14:paraId="5911B244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127" w:type="dxa"/>
            <w:vMerge w:val="restart"/>
          </w:tcPr>
          <w:p w14:paraId="16F0C10F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</w:rPr>
              <w:t>Балл</w:t>
            </w:r>
            <w:proofErr w:type="spellEnd"/>
          </w:p>
          <w:p w14:paraId="2D2B2009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A78CCF6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035710">
              <w:rPr>
                <w:rFonts w:ascii="Times New Roman" w:eastAsia="Times New Roman" w:hAnsi="Times New Roman" w:cs="Times New Roman"/>
              </w:rPr>
              <w:t>Критерий</w:t>
            </w:r>
            <w:proofErr w:type="spellEnd"/>
          </w:p>
        </w:tc>
        <w:tc>
          <w:tcPr>
            <w:tcW w:w="12691" w:type="dxa"/>
            <w:gridSpan w:val="6"/>
          </w:tcPr>
          <w:p w14:paraId="375BF573" w14:textId="77777777" w:rsidR="00EC6293" w:rsidRPr="00035710" w:rsidRDefault="00EC6293" w:rsidP="0024082C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ДЕСКРИП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035710">
              <w:rPr>
                <w:rFonts w:ascii="Times New Roman" w:eastAsia="Times New Roman" w:hAnsi="Times New Roman" w:cs="Times New Roman"/>
              </w:rPr>
              <w:t>ОРЫ</w:t>
            </w:r>
          </w:p>
        </w:tc>
      </w:tr>
      <w:tr w:rsidR="00EC6293" w:rsidRPr="00035710" w14:paraId="0F428A5E" w14:textId="77777777" w:rsidTr="00EC6293">
        <w:trPr>
          <w:gridAfter w:val="1"/>
          <w:wAfter w:w="6" w:type="dxa"/>
          <w:trHeight w:val="254"/>
        </w:trPr>
        <w:tc>
          <w:tcPr>
            <w:tcW w:w="425" w:type="dxa"/>
            <w:vMerge/>
            <w:tcBorders>
              <w:top w:val="nil"/>
            </w:tcBorders>
          </w:tcPr>
          <w:p w14:paraId="11198A86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1BE3F04D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7" w:type="dxa"/>
          </w:tcPr>
          <w:p w14:paraId="1286879A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035710">
              <w:rPr>
                <w:rFonts w:ascii="Times New Roman" w:eastAsia="Times New Roman" w:hAnsi="Times New Roman" w:cs="Times New Roman"/>
              </w:rPr>
              <w:t>Отлично</w:t>
            </w:r>
            <w:proofErr w:type="spellEnd"/>
            <w:r w:rsidRPr="0003571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260" w:type="dxa"/>
          </w:tcPr>
          <w:p w14:paraId="4E0CD950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035710">
              <w:rPr>
                <w:rFonts w:ascii="Times New Roman" w:eastAsia="Times New Roman" w:hAnsi="Times New Roman" w:cs="Times New Roman"/>
              </w:rPr>
              <w:t>Хорошо</w:t>
            </w:r>
            <w:proofErr w:type="spellEnd"/>
            <w:r w:rsidRPr="0003571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550" w:type="dxa"/>
          </w:tcPr>
          <w:p w14:paraId="5DF9BF02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035710">
              <w:rPr>
                <w:rFonts w:ascii="Times New Roman" w:eastAsia="Times New Roman" w:hAnsi="Times New Roman" w:cs="Times New Roman"/>
              </w:rPr>
              <w:t>Удовлетворительно</w:t>
            </w:r>
            <w:proofErr w:type="spellEnd"/>
            <w:r w:rsidRPr="0003571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578" w:type="dxa"/>
            <w:gridSpan w:val="2"/>
          </w:tcPr>
          <w:p w14:paraId="51218D9C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035710">
              <w:rPr>
                <w:rFonts w:ascii="Times New Roman" w:eastAsia="Times New Roman" w:hAnsi="Times New Roman" w:cs="Times New Roman"/>
              </w:rPr>
              <w:t>Неудовлетворительно</w:t>
            </w:r>
            <w:proofErr w:type="spellEnd"/>
            <w:r w:rsidRPr="00035710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EC6293" w:rsidRPr="00035710" w14:paraId="2B259185" w14:textId="77777777" w:rsidTr="00EC6293">
        <w:trPr>
          <w:gridAfter w:val="1"/>
          <w:wAfter w:w="6" w:type="dxa"/>
          <w:trHeight w:val="253"/>
        </w:trPr>
        <w:tc>
          <w:tcPr>
            <w:tcW w:w="425" w:type="dxa"/>
            <w:vMerge/>
            <w:tcBorders>
              <w:top w:val="nil"/>
            </w:tcBorders>
          </w:tcPr>
          <w:p w14:paraId="06C2F2D2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7FEA1E61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7" w:type="dxa"/>
          </w:tcPr>
          <w:p w14:paraId="539C6300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90-100</w:t>
            </w:r>
            <w:r w:rsidRPr="0003571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</w:rPr>
              <w:t>баллов</w:t>
            </w:r>
            <w:proofErr w:type="spellEnd"/>
          </w:p>
        </w:tc>
        <w:tc>
          <w:tcPr>
            <w:tcW w:w="3260" w:type="dxa"/>
          </w:tcPr>
          <w:p w14:paraId="318EE944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 xml:space="preserve">70-89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</w:rPr>
              <w:t>баллов</w:t>
            </w:r>
            <w:proofErr w:type="spellEnd"/>
          </w:p>
        </w:tc>
        <w:tc>
          <w:tcPr>
            <w:tcW w:w="2550" w:type="dxa"/>
          </w:tcPr>
          <w:p w14:paraId="5297AF9E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 xml:space="preserve">50-69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</w:rPr>
              <w:t>баллов</w:t>
            </w:r>
            <w:proofErr w:type="spellEnd"/>
          </w:p>
        </w:tc>
        <w:tc>
          <w:tcPr>
            <w:tcW w:w="2127" w:type="dxa"/>
          </w:tcPr>
          <w:p w14:paraId="2039190A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 xml:space="preserve">25-49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</w:rPr>
              <w:t>баллов</w:t>
            </w:r>
            <w:proofErr w:type="spellEnd"/>
          </w:p>
        </w:tc>
        <w:tc>
          <w:tcPr>
            <w:tcW w:w="1451" w:type="dxa"/>
          </w:tcPr>
          <w:p w14:paraId="498269E7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0-24</w:t>
            </w:r>
            <w:r w:rsidRPr="0003571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</w:rPr>
              <w:t>балла</w:t>
            </w:r>
            <w:proofErr w:type="spellEnd"/>
          </w:p>
        </w:tc>
      </w:tr>
      <w:tr w:rsidR="00EC6293" w:rsidRPr="00035710" w14:paraId="08E65BF5" w14:textId="77777777" w:rsidTr="00EC6293">
        <w:trPr>
          <w:gridAfter w:val="1"/>
          <w:wAfter w:w="6" w:type="dxa"/>
          <w:trHeight w:val="1838"/>
        </w:trPr>
        <w:tc>
          <w:tcPr>
            <w:tcW w:w="425" w:type="dxa"/>
          </w:tcPr>
          <w:p w14:paraId="5B4C638C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35710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2127" w:type="dxa"/>
          </w:tcPr>
          <w:p w14:paraId="1C93CF99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Понимание</w:t>
            </w:r>
            <w:r w:rsidRPr="00035710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теорий,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концепций курса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(акцент на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когнитивные и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системные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компетенции)</w:t>
            </w:r>
          </w:p>
        </w:tc>
        <w:tc>
          <w:tcPr>
            <w:tcW w:w="3297" w:type="dxa"/>
          </w:tcPr>
          <w:p w14:paraId="6D8FDCF9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Глубоко</w:t>
            </w:r>
            <w:r w:rsidRPr="00035710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понимает</w:t>
            </w:r>
            <w:r w:rsidRPr="00035710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теории,</w:t>
            </w:r>
            <w:r w:rsidRPr="00035710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концепции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курса</w:t>
            </w:r>
          </w:p>
          <w:p w14:paraId="431D25BB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В решении задания демонстрирует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применение теорий и концепций курса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Глубоко анализирует и обобщает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сильные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слабые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стороны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теорий</w:t>
            </w:r>
            <w:r w:rsidRPr="0003571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подходов, приводит более 5 аргументов</w:t>
            </w:r>
            <w:r w:rsidRPr="00035710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03571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своих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выводов</w:t>
            </w:r>
          </w:p>
        </w:tc>
        <w:tc>
          <w:tcPr>
            <w:tcW w:w="3260" w:type="dxa"/>
          </w:tcPr>
          <w:p w14:paraId="503D58B7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Общее понимание теорий,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концепций курса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Демонстрирует применение 3-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5концепций/теорий курса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Анализирует сильные и слабые</w:t>
            </w:r>
            <w:r w:rsidRPr="00035710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стороны теорий, подходов,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примеров,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приводит</w:t>
            </w:r>
            <w:r w:rsidRPr="00035710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03571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03571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аргументов</w:t>
            </w:r>
            <w:r w:rsidRPr="00035710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035710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своих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выводов</w:t>
            </w:r>
          </w:p>
        </w:tc>
        <w:tc>
          <w:tcPr>
            <w:tcW w:w="2550" w:type="dxa"/>
          </w:tcPr>
          <w:p w14:paraId="5C813FE4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Ограниченное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понимание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теорий, концепций курса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Слабо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анализирует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обобщает</w:t>
            </w:r>
            <w:r w:rsidRPr="0003571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сильные</w:t>
            </w:r>
            <w:r w:rsidRPr="00035710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слабые стороны теорий,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фактически приводит 1-2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аргумента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03571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своих</w:t>
            </w:r>
          </w:p>
          <w:p w14:paraId="657CFEBE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выводов</w:t>
            </w:r>
            <w:proofErr w:type="spellEnd"/>
          </w:p>
        </w:tc>
        <w:tc>
          <w:tcPr>
            <w:tcW w:w="2127" w:type="dxa"/>
          </w:tcPr>
          <w:p w14:paraId="0745B4F7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Ответ не включает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концепции</w:t>
            </w:r>
            <w:r w:rsidRPr="00035710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035710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теории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курса</w:t>
            </w:r>
          </w:p>
          <w:p w14:paraId="183C1776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Не включает анализ и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обобщение</w:t>
            </w:r>
            <w:r w:rsidRPr="00035710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сильных</w:t>
            </w:r>
            <w:r w:rsidRPr="00035710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035710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слабых сторон</w:t>
            </w:r>
          </w:p>
        </w:tc>
        <w:tc>
          <w:tcPr>
            <w:tcW w:w="1451" w:type="dxa"/>
          </w:tcPr>
          <w:p w14:paraId="545CD864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Отсутствует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ответ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содержанию</w:t>
            </w:r>
            <w:proofErr w:type="spellEnd"/>
          </w:p>
        </w:tc>
      </w:tr>
      <w:tr w:rsidR="00EC6293" w:rsidRPr="00035710" w14:paraId="560C2139" w14:textId="77777777" w:rsidTr="00EC6293">
        <w:trPr>
          <w:gridAfter w:val="1"/>
          <w:wAfter w:w="6" w:type="dxa"/>
          <w:trHeight w:val="2758"/>
        </w:trPr>
        <w:tc>
          <w:tcPr>
            <w:tcW w:w="425" w:type="dxa"/>
          </w:tcPr>
          <w:p w14:paraId="08628180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35710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2127" w:type="dxa"/>
          </w:tcPr>
          <w:p w14:paraId="460EC784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Практическое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применение</w:t>
            </w:r>
            <w:r w:rsidRPr="00035710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методов,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инструментов и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технологий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деятельности</w:t>
            </w:r>
          </w:p>
          <w:p w14:paraId="4008FFC0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Акцент на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функциональные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компетенции: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применение, анализ;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системные</w:t>
            </w:r>
          </w:p>
          <w:p w14:paraId="344838B3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</w:rPr>
              <w:t>компетен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ц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</w:rPr>
              <w:t>ии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: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синтез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обобщение</w:t>
            </w:r>
            <w:proofErr w:type="spellEnd"/>
          </w:p>
        </w:tc>
        <w:tc>
          <w:tcPr>
            <w:tcW w:w="3297" w:type="dxa"/>
          </w:tcPr>
          <w:p w14:paraId="51B3FD99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Анализирует/рефлексирует</w:t>
            </w:r>
            <w:r w:rsidRPr="00035710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применение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методов/технологий деятельности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Предлагает оригинальные/ новые/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нестандартные решения Предлагает в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выводах/обобщении практические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рекомендации (от 5 пунктов и выше)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Оценивает</w:t>
            </w:r>
            <w:r w:rsidRPr="0003571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обобщает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свои</w:t>
            </w:r>
          </w:p>
          <w:p w14:paraId="0114B6DE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способности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практического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решения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задания</w:t>
            </w:r>
            <w:proofErr w:type="spellEnd"/>
          </w:p>
        </w:tc>
        <w:tc>
          <w:tcPr>
            <w:tcW w:w="3260" w:type="dxa"/>
          </w:tcPr>
          <w:p w14:paraId="12B825CA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Пошагово применяет технологии,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методы, не обозначив/пропустив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незначительные элементы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Анализирует методы/технологии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Предлагает</w:t>
            </w:r>
            <w:r w:rsidRPr="00035710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035710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выводах</w:t>
            </w:r>
            <w:r w:rsidRPr="00035710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общепринятые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практические рекомендации (от 3 до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5) Оценивает и частично обобщает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свои способности практического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решения</w:t>
            </w:r>
            <w:r w:rsidRPr="0003571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задания</w:t>
            </w:r>
          </w:p>
        </w:tc>
        <w:tc>
          <w:tcPr>
            <w:tcW w:w="2550" w:type="dxa"/>
          </w:tcPr>
          <w:p w14:paraId="3D8E6045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Частичное</w:t>
            </w:r>
            <w:r w:rsidRPr="00035710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присутствие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шагов применения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технологий и методов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Слабо анализирует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применение</w:t>
            </w:r>
            <w:r w:rsidRPr="0003571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методов</w:t>
            </w:r>
          </w:p>
        </w:tc>
        <w:tc>
          <w:tcPr>
            <w:tcW w:w="2127" w:type="dxa"/>
          </w:tcPr>
          <w:p w14:paraId="1A100AA7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Ответ имеет контурное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понимание применение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методов/технологий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03571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приведен</w:t>
            </w:r>
            <w:r w:rsidRPr="0003571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пример</w:t>
            </w:r>
          </w:p>
        </w:tc>
        <w:tc>
          <w:tcPr>
            <w:tcW w:w="1451" w:type="dxa"/>
          </w:tcPr>
          <w:p w14:paraId="747560B6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Отсутствует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ответ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содержанию</w:t>
            </w:r>
            <w:proofErr w:type="spellEnd"/>
          </w:p>
        </w:tc>
      </w:tr>
      <w:tr w:rsidR="00EC6293" w:rsidRPr="00035710" w14:paraId="5EE8B0AA" w14:textId="77777777" w:rsidTr="00EC6293">
        <w:trPr>
          <w:gridAfter w:val="1"/>
          <w:wAfter w:w="6" w:type="dxa"/>
          <w:trHeight w:val="921"/>
        </w:trPr>
        <w:tc>
          <w:tcPr>
            <w:tcW w:w="425" w:type="dxa"/>
          </w:tcPr>
          <w:p w14:paraId="2A637255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35710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2127" w:type="dxa"/>
          </w:tcPr>
          <w:p w14:paraId="4425EC90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зложени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е вопроса научным языком</w:t>
            </w:r>
          </w:p>
        </w:tc>
        <w:tc>
          <w:tcPr>
            <w:tcW w:w="3297" w:type="dxa"/>
          </w:tcPr>
          <w:p w14:paraId="7DF1274D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Грамотное</w:t>
            </w:r>
            <w:r w:rsidRPr="00035710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изложение вопроса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без замечаний</w:t>
            </w:r>
          </w:p>
        </w:tc>
        <w:tc>
          <w:tcPr>
            <w:tcW w:w="3260" w:type="dxa"/>
          </w:tcPr>
          <w:p w14:paraId="277DB0C2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Грамотное</w:t>
            </w:r>
            <w:r w:rsidRPr="00035710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изложение</w:t>
            </w:r>
            <w:r w:rsidRPr="00035710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работы</w:t>
            </w:r>
            <w:r w:rsidRPr="00035710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небольшим недочетами</w:t>
            </w:r>
          </w:p>
        </w:tc>
        <w:tc>
          <w:tcPr>
            <w:tcW w:w="2550" w:type="dxa"/>
          </w:tcPr>
          <w:p w14:paraId="1BF2B8A7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Отсутствует</w:t>
            </w:r>
            <w:r w:rsidRPr="00035710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формальное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деление работы на три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части (введение,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осн.часть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закл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.)</w:t>
            </w:r>
          </w:p>
        </w:tc>
        <w:tc>
          <w:tcPr>
            <w:tcW w:w="2127" w:type="dxa"/>
          </w:tcPr>
          <w:p w14:paraId="49A29EA8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Бытовой язык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изложения</w:t>
            </w:r>
            <w:r w:rsidRPr="00035710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Сплошной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текст, имеет слабую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структуризацию</w:t>
            </w:r>
          </w:p>
        </w:tc>
        <w:tc>
          <w:tcPr>
            <w:tcW w:w="1451" w:type="dxa"/>
          </w:tcPr>
          <w:p w14:paraId="7EAD7183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Бытовой язык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изложения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Сплошной</w:t>
            </w:r>
            <w:r w:rsidRPr="00035710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</w:t>
            </w:r>
            <w:r w:rsidRPr="00035710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без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абзацев</w:t>
            </w:r>
          </w:p>
        </w:tc>
      </w:tr>
      <w:tr w:rsidR="00EC6293" w:rsidRPr="00035710" w14:paraId="61895E40" w14:textId="77777777" w:rsidTr="00EC6293">
        <w:trPr>
          <w:gridAfter w:val="1"/>
          <w:wAfter w:w="6" w:type="dxa"/>
          <w:trHeight w:val="918"/>
        </w:trPr>
        <w:tc>
          <w:tcPr>
            <w:tcW w:w="425" w:type="dxa"/>
          </w:tcPr>
          <w:p w14:paraId="1FCE5030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lang w:val="ru-RU"/>
              </w:rPr>
              <w:t>4</w:t>
            </w:r>
          </w:p>
        </w:tc>
        <w:tc>
          <w:tcPr>
            <w:tcW w:w="2127" w:type="dxa"/>
          </w:tcPr>
          <w:p w14:paraId="48E70087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Устная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презентация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защита</w:t>
            </w:r>
            <w:proofErr w:type="spellEnd"/>
          </w:p>
        </w:tc>
        <w:tc>
          <w:tcPr>
            <w:tcW w:w="3297" w:type="dxa"/>
          </w:tcPr>
          <w:p w14:paraId="610C12A2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Владеет</w:t>
            </w:r>
            <w:r w:rsidRPr="00035710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научным</w:t>
            </w:r>
            <w:r w:rsidRPr="00035710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языком</w:t>
            </w:r>
            <w:r w:rsidRPr="00035710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изложения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материала, полностью отвечает на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поставленные</w:t>
            </w:r>
            <w:r w:rsidRPr="00035710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вопросы,</w:t>
            </w:r>
            <w:r w:rsidRPr="00035710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дискутирует</w:t>
            </w:r>
          </w:p>
          <w:p w14:paraId="2733B7A8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свою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позицию</w:t>
            </w:r>
            <w:proofErr w:type="spellEnd"/>
          </w:p>
        </w:tc>
        <w:tc>
          <w:tcPr>
            <w:tcW w:w="3260" w:type="dxa"/>
          </w:tcPr>
          <w:p w14:paraId="0619639A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Владеет</w:t>
            </w:r>
            <w:r w:rsidRPr="00035710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научным</w:t>
            </w:r>
            <w:r w:rsidRPr="00035710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языком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изложения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материала, частично отвечает на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поставленные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вопросы</w:t>
            </w:r>
          </w:p>
        </w:tc>
        <w:tc>
          <w:tcPr>
            <w:tcW w:w="2550" w:type="dxa"/>
          </w:tcPr>
          <w:p w14:paraId="170ECDEF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Рассказывает</w:t>
            </w:r>
            <w:r w:rsidRPr="00035710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решение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бытовым языком с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элементами</w:t>
            </w:r>
            <w:r w:rsidRPr="00035710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научных</w:t>
            </w:r>
          </w:p>
          <w:p w14:paraId="2DFF0C23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терминов</w:t>
            </w:r>
            <w:proofErr w:type="spellEnd"/>
          </w:p>
        </w:tc>
        <w:tc>
          <w:tcPr>
            <w:tcW w:w="2127" w:type="dxa"/>
          </w:tcPr>
          <w:p w14:paraId="2C816B0A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Рассказывает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</w:rPr>
              <w:t>решение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бытовым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  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языком</w:t>
            </w:r>
            <w:proofErr w:type="spellEnd"/>
          </w:p>
        </w:tc>
        <w:tc>
          <w:tcPr>
            <w:tcW w:w="1451" w:type="dxa"/>
          </w:tcPr>
          <w:p w14:paraId="7BF42DAE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Не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может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объяснить</w:t>
            </w:r>
            <w:proofErr w:type="spellEnd"/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  <w:sz w:val="20"/>
              </w:rPr>
              <w:t>решение</w:t>
            </w:r>
            <w:proofErr w:type="spellEnd"/>
          </w:p>
        </w:tc>
      </w:tr>
    </w:tbl>
    <w:p w14:paraId="08C08440" w14:textId="4AB9F0DD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DBC7889" w14:textId="0268FC03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1098A335" w14:textId="77777777" w:rsidR="00EC6293" w:rsidRPr="0088316F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sectPr w:rsidR="00EC6293" w:rsidRPr="0088316F" w:rsidSect="00EC6293">
      <w:pgSz w:w="16838" w:h="11906" w:orient="landscape"/>
      <w:pgMar w:top="1588" w:right="1134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853C5"/>
    <w:multiLevelType w:val="hybridMultilevel"/>
    <w:tmpl w:val="D4B27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519CB"/>
    <w:multiLevelType w:val="hybridMultilevel"/>
    <w:tmpl w:val="15801B94"/>
    <w:lvl w:ilvl="0" w:tplc="6A76AB0A">
      <w:start w:val="1"/>
      <w:numFmt w:val="decimal"/>
      <w:lvlText w:val="%1."/>
      <w:lvlJc w:val="left"/>
      <w:pPr>
        <w:ind w:left="1062" w:hanging="360"/>
      </w:pPr>
      <w:rPr>
        <w:rFonts w:hint="default"/>
        <w:spacing w:val="-2"/>
        <w:w w:val="100"/>
        <w:lang w:val="ru-RU" w:eastAsia="en-US" w:bidi="ar-SA"/>
      </w:rPr>
    </w:lvl>
    <w:lvl w:ilvl="1" w:tplc="36769B4E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2" w:tplc="6C4894C2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  <w:lvl w:ilvl="3" w:tplc="5A0CF174">
      <w:numFmt w:val="bullet"/>
      <w:lvlText w:val="•"/>
      <w:lvlJc w:val="left"/>
      <w:pPr>
        <w:ind w:left="4628" w:hanging="360"/>
      </w:pPr>
      <w:rPr>
        <w:rFonts w:hint="default"/>
        <w:lang w:val="ru-RU" w:eastAsia="en-US" w:bidi="ar-SA"/>
      </w:rPr>
    </w:lvl>
    <w:lvl w:ilvl="4" w:tplc="B6B4AD02">
      <w:numFmt w:val="bullet"/>
      <w:lvlText w:val="•"/>
      <w:lvlJc w:val="left"/>
      <w:pPr>
        <w:ind w:left="5562" w:hanging="360"/>
      </w:pPr>
      <w:rPr>
        <w:rFonts w:hint="default"/>
        <w:lang w:val="ru-RU" w:eastAsia="en-US" w:bidi="ar-SA"/>
      </w:rPr>
    </w:lvl>
    <w:lvl w:ilvl="5" w:tplc="D160F530">
      <w:numFmt w:val="bullet"/>
      <w:lvlText w:val="•"/>
      <w:lvlJc w:val="left"/>
      <w:pPr>
        <w:ind w:left="6496" w:hanging="360"/>
      </w:pPr>
      <w:rPr>
        <w:rFonts w:hint="default"/>
        <w:lang w:val="ru-RU" w:eastAsia="en-US" w:bidi="ar-SA"/>
      </w:rPr>
    </w:lvl>
    <w:lvl w:ilvl="6" w:tplc="FB1A98FC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7" w:tplc="824AC4D2">
      <w:numFmt w:val="bullet"/>
      <w:lvlText w:val="•"/>
      <w:lvlJc w:val="left"/>
      <w:pPr>
        <w:ind w:left="8364" w:hanging="360"/>
      </w:pPr>
      <w:rPr>
        <w:rFonts w:hint="default"/>
        <w:lang w:val="ru-RU" w:eastAsia="en-US" w:bidi="ar-SA"/>
      </w:rPr>
    </w:lvl>
    <w:lvl w:ilvl="8" w:tplc="2EF603F6">
      <w:numFmt w:val="bullet"/>
      <w:lvlText w:val="•"/>
      <w:lvlJc w:val="left"/>
      <w:pPr>
        <w:ind w:left="929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7CD4EF3"/>
    <w:multiLevelType w:val="hybridMultilevel"/>
    <w:tmpl w:val="10CCD690"/>
    <w:lvl w:ilvl="0" w:tplc="D90E7AE2">
      <w:start w:val="6"/>
      <w:numFmt w:val="decimal"/>
      <w:lvlText w:val="%1."/>
      <w:lvlJc w:val="left"/>
      <w:pPr>
        <w:ind w:left="1062" w:hanging="24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B7D05BCC">
      <w:numFmt w:val="bullet"/>
      <w:lvlText w:val=""/>
      <w:lvlJc w:val="left"/>
      <w:pPr>
        <w:ind w:left="17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1320C5A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3" w:tplc="4CA8241E">
      <w:numFmt w:val="bullet"/>
      <w:lvlText w:val="•"/>
      <w:lvlJc w:val="left"/>
      <w:pPr>
        <w:ind w:left="4895" w:hanging="360"/>
      </w:pPr>
      <w:rPr>
        <w:rFonts w:hint="default"/>
        <w:lang w:val="ru-RU" w:eastAsia="en-US" w:bidi="ar-SA"/>
      </w:rPr>
    </w:lvl>
    <w:lvl w:ilvl="4" w:tplc="F7040498">
      <w:numFmt w:val="bullet"/>
      <w:lvlText w:val="•"/>
      <w:lvlJc w:val="left"/>
      <w:pPr>
        <w:ind w:left="5791" w:hanging="360"/>
      </w:pPr>
      <w:rPr>
        <w:rFonts w:hint="default"/>
        <w:lang w:val="ru-RU" w:eastAsia="en-US" w:bidi="ar-SA"/>
      </w:rPr>
    </w:lvl>
    <w:lvl w:ilvl="5" w:tplc="AB3EF8C2">
      <w:numFmt w:val="bullet"/>
      <w:lvlText w:val="•"/>
      <w:lvlJc w:val="left"/>
      <w:pPr>
        <w:ind w:left="6687" w:hanging="360"/>
      </w:pPr>
      <w:rPr>
        <w:rFonts w:hint="default"/>
        <w:lang w:val="ru-RU" w:eastAsia="en-US" w:bidi="ar-SA"/>
      </w:rPr>
    </w:lvl>
    <w:lvl w:ilvl="6" w:tplc="ECD8A07C">
      <w:numFmt w:val="bullet"/>
      <w:lvlText w:val="•"/>
      <w:lvlJc w:val="left"/>
      <w:pPr>
        <w:ind w:left="7583" w:hanging="360"/>
      </w:pPr>
      <w:rPr>
        <w:rFonts w:hint="default"/>
        <w:lang w:val="ru-RU" w:eastAsia="en-US" w:bidi="ar-SA"/>
      </w:rPr>
    </w:lvl>
    <w:lvl w:ilvl="7" w:tplc="5818235C">
      <w:numFmt w:val="bullet"/>
      <w:lvlText w:val="•"/>
      <w:lvlJc w:val="left"/>
      <w:pPr>
        <w:ind w:left="8479" w:hanging="360"/>
      </w:pPr>
      <w:rPr>
        <w:rFonts w:hint="default"/>
        <w:lang w:val="ru-RU" w:eastAsia="en-US" w:bidi="ar-SA"/>
      </w:rPr>
    </w:lvl>
    <w:lvl w:ilvl="8" w:tplc="CBBA28C6">
      <w:numFmt w:val="bullet"/>
      <w:lvlText w:val="•"/>
      <w:lvlJc w:val="left"/>
      <w:pPr>
        <w:ind w:left="9374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8C24475"/>
    <w:multiLevelType w:val="hybridMultilevel"/>
    <w:tmpl w:val="E6B438DC"/>
    <w:lvl w:ilvl="0" w:tplc="9B80E860">
      <w:numFmt w:val="bullet"/>
      <w:lvlText w:val=""/>
      <w:lvlJc w:val="left"/>
      <w:pPr>
        <w:ind w:left="184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722B7B0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2" w:tplc="4C827368">
      <w:numFmt w:val="bullet"/>
      <w:lvlText w:val="•"/>
      <w:lvlJc w:val="left"/>
      <w:pPr>
        <w:ind w:left="3705" w:hanging="360"/>
      </w:pPr>
      <w:rPr>
        <w:rFonts w:hint="default"/>
        <w:lang w:val="ru-RU" w:eastAsia="en-US" w:bidi="ar-SA"/>
      </w:rPr>
    </w:lvl>
    <w:lvl w:ilvl="3" w:tplc="C148825C">
      <w:numFmt w:val="bullet"/>
      <w:lvlText w:val="•"/>
      <w:lvlJc w:val="left"/>
      <w:pPr>
        <w:ind w:left="4637" w:hanging="360"/>
      </w:pPr>
      <w:rPr>
        <w:rFonts w:hint="default"/>
        <w:lang w:val="ru-RU" w:eastAsia="en-US" w:bidi="ar-SA"/>
      </w:rPr>
    </w:lvl>
    <w:lvl w:ilvl="4" w:tplc="61FA17C0">
      <w:numFmt w:val="bullet"/>
      <w:lvlText w:val="•"/>
      <w:lvlJc w:val="left"/>
      <w:pPr>
        <w:ind w:left="5570" w:hanging="360"/>
      </w:pPr>
      <w:rPr>
        <w:rFonts w:hint="default"/>
        <w:lang w:val="ru-RU" w:eastAsia="en-US" w:bidi="ar-SA"/>
      </w:rPr>
    </w:lvl>
    <w:lvl w:ilvl="5" w:tplc="A3CE944A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6" w:tplc="7532A1E2">
      <w:numFmt w:val="bullet"/>
      <w:lvlText w:val="•"/>
      <w:lvlJc w:val="left"/>
      <w:pPr>
        <w:ind w:left="7435" w:hanging="360"/>
      </w:pPr>
      <w:rPr>
        <w:rFonts w:hint="default"/>
        <w:lang w:val="ru-RU" w:eastAsia="en-US" w:bidi="ar-SA"/>
      </w:rPr>
    </w:lvl>
    <w:lvl w:ilvl="7" w:tplc="DA441BB4">
      <w:numFmt w:val="bullet"/>
      <w:lvlText w:val="•"/>
      <w:lvlJc w:val="left"/>
      <w:pPr>
        <w:ind w:left="8368" w:hanging="360"/>
      </w:pPr>
      <w:rPr>
        <w:rFonts w:hint="default"/>
        <w:lang w:val="ru-RU" w:eastAsia="en-US" w:bidi="ar-SA"/>
      </w:rPr>
    </w:lvl>
    <w:lvl w:ilvl="8" w:tplc="4DE4956A">
      <w:numFmt w:val="bullet"/>
      <w:lvlText w:val="•"/>
      <w:lvlJc w:val="left"/>
      <w:pPr>
        <w:ind w:left="930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16D689C"/>
    <w:multiLevelType w:val="hybridMultilevel"/>
    <w:tmpl w:val="F0381342"/>
    <w:lvl w:ilvl="0" w:tplc="2E60A0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C5861"/>
    <w:multiLevelType w:val="hybridMultilevel"/>
    <w:tmpl w:val="15801B94"/>
    <w:lvl w:ilvl="0" w:tplc="6A76AB0A">
      <w:start w:val="1"/>
      <w:numFmt w:val="decimal"/>
      <w:lvlText w:val="%1."/>
      <w:lvlJc w:val="left"/>
      <w:pPr>
        <w:ind w:left="1062" w:hanging="360"/>
      </w:pPr>
      <w:rPr>
        <w:rFonts w:hint="default"/>
        <w:spacing w:val="-2"/>
        <w:w w:val="100"/>
        <w:lang w:val="ru-RU" w:eastAsia="en-US" w:bidi="ar-SA"/>
      </w:rPr>
    </w:lvl>
    <w:lvl w:ilvl="1" w:tplc="36769B4E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2" w:tplc="6C4894C2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  <w:lvl w:ilvl="3" w:tplc="5A0CF174">
      <w:numFmt w:val="bullet"/>
      <w:lvlText w:val="•"/>
      <w:lvlJc w:val="left"/>
      <w:pPr>
        <w:ind w:left="4628" w:hanging="360"/>
      </w:pPr>
      <w:rPr>
        <w:rFonts w:hint="default"/>
        <w:lang w:val="ru-RU" w:eastAsia="en-US" w:bidi="ar-SA"/>
      </w:rPr>
    </w:lvl>
    <w:lvl w:ilvl="4" w:tplc="B6B4AD02">
      <w:numFmt w:val="bullet"/>
      <w:lvlText w:val="•"/>
      <w:lvlJc w:val="left"/>
      <w:pPr>
        <w:ind w:left="5562" w:hanging="360"/>
      </w:pPr>
      <w:rPr>
        <w:rFonts w:hint="default"/>
        <w:lang w:val="ru-RU" w:eastAsia="en-US" w:bidi="ar-SA"/>
      </w:rPr>
    </w:lvl>
    <w:lvl w:ilvl="5" w:tplc="D160F530">
      <w:numFmt w:val="bullet"/>
      <w:lvlText w:val="•"/>
      <w:lvlJc w:val="left"/>
      <w:pPr>
        <w:ind w:left="6496" w:hanging="360"/>
      </w:pPr>
      <w:rPr>
        <w:rFonts w:hint="default"/>
        <w:lang w:val="ru-RU" w:eastAsia="en-US" w:bidi="ar-SA"/>
      </w:rPr>
    </w:lvl>
    <w:lvl w:ilvl="6" w:tplc="FB1A98FC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7" w:tplc="824AC4D2">
      <w:numFmt w:val="bullet"/>
      <w:lvlText w:val="•"/>
      <w:lvlJc w:val="left"/>
      <w:pPr>
        <w:ind w:left="8364" w:hanging="360"/>
      </w:pPr>
      <w:rPr>
        <w:rFonts w:hint="default"/>
        <w:lang w:val="ru-RU" w:eastAsia="en-US" w:bidi="ar-SA"/>
      </w:rPr>
    </w:lvl>
    <w:lvl w:ilvl="8" w:tplc="2EF603F6">
      <w:numFmt w:val="bullet"/>
      <w:lvlText w:val="•"/>
      <w:lvlJc w:val="left"/>
      <w:pPr>
        <w:ind w:left="929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349659A"/>
    <w:multiLevelType w:val="hybridMultilevel"/>
    <w:tmpl w:val="15801B94"/>
    <w:lvl w:ilvl="0" w:tplc="6A76AB0A">
      <w:start w:val="1"/>
      <w:numFmt w:val="decimal"/>
      <w:lvlText w:val="%1."/>
      <w:lvlJc w:val="left"/>
      <w:pPr>
        <w:ind w:left="1062" w:hanging="360"/>
      </w:pPr>
      <w:rPr>
        <w:rFonts w:hint="default"/>
        <w:spacing w:val="-2"/>
        <w:w w:val="100"/>
        <w:lang w:val="ru-RU" w:eastAsia="en-US" w:bidi="ar-SA"/>
      </w:rPr>
    </w:lvl>
    <w:lvl w:ilvl="1" w:tplc="36769B4E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2" w:tplc="6C4894C2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  <w:lvl w:ilvl="3" w:tplc="5A0CF174">
      <w:numFmt w:val="bullet"/>
      <w:lvlText w:val="•"/>
      <w:lvlJc w:val="left"/>
      <w:pPr>
        <w:ind w:left="4628" w:hanging="360"/>
      </w:pPr>
      <w:rPr>
        <w:rFonts w:hint="default"/>
        <w:lang w:val="ru-RU" w:eastAsia="en-US" w:bidi="ar-SA"/>
      </w:rPr>
    </w:lvl>
    <w:lvl w:ilvl="4" w:tplc="B6B4AD02">
      <w:numFmt w:val="bullet"/>
      <w:lvlText w:val="•"/>
      <w:lvlJc w:val="left"/>
      <w:pPr>
        <w:ind w:left="5562" w:hanging="360"/>
      </w:pPr>
      <w:rPr>
        <w:rFonts w:hint="default"/>
        <w:lang w:val="ru-RU" w:eastAsia="en-US" w:bidi="ar-SA"/>
      </w:rPr>
    </w:lvl>
    <w:lvl w:ilvl="5" w:tplc="D160F530">
      <w:numFmt w:val="bullet"/>
      <w:lvlText w:val="•"/>
      <w:lvlJc w:val="left"/>
      <w:pPr>
        <w:ind w:left="6496" w:hanging="360"/>
      </w:pPr>
      <w:rPr>
        <w:rFonts w:hint="default"/>
        <w:lang w:val="ru-RU" w:eastAsia="en-US" w:bidi="ar-SA"/>
      </w:rPr>
    </w:lvl>
    <w:lvl w:ilvl="6" w:tplc="FB1A98FC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7" w:tplc="824AC4D2">
      <w:numFmt w:val="bullet"/>
      <w:lvlText w:val="•"/>
      <w:lvlJc w:val="left"/>
      <w:pPr>
        <w:ind w:left="8364" w:hanging="360"/>
      </w:pPr>
      <w:rPr>
        <w:rFonts w:hint="default"/>
        <w:lang w:val="ru-RU" w:eastAsia="en-US" w:bidi="ar-SA"/>
      </w:rPr>
    </w:lvl>
    <w:lvl w:ilvl="8" w:tplc="2EF603F6">
      <w:numFmt w:val="bullet"/>
      <w:lvlText w:val="•"/>
      <w:lvlJc w:val="left"/>
      <w:pPr>
        <w:ind w:left="9298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5BC5FE4"/>
    <w:multiLevelType w:val="hybridMultilevel"/>
    <w:tmpl w:val="14CC3B36"/>
    <w:lvl w:ilvl="0" w:tplc="DE2CB8EE">
      <w:numFmt w:val="bullet"/>
      <w:lvlText w:val=""/>
      <w:lvlJc w:val="left"/>
      <w:pPr>
        <w:ind w:left="1782" w:hanging="56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D1E9D2C">
      <w:numFmt w:val="bullet"/>
      <w:lvlText w:val=""/>
      <w:lvlJc w:val="left"/>
      <w:pPr>
        <w:ind w:left="17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22A6AC4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3" w:tplc="56AEB258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4" w:tplc="793A2FCC">
      <w:numFmt w:val="bullet"/>
      <w:lvlText w:val="•"/>
      <w:lvlJc w:val="left"/>
      <w:pPr>
        <w:ind w:left="5534" w:hanging="360"/>
      </w:pPr>
      <w:rPr>
        <w:rFonts w:hint="default"/>
        <w:lang w:val="ru-RU" w:eastAsia="en-US" w:bidi="ar-SA"/>
      </w:rPr>
    </w:lvl>
    <w:lvl w:ilvl="5" w:tplc="0810CADE">
      <w:numFmt w:val="bullet"/>
      <w:lvlText w:val="•"/>
      <w:lvlJc w:val="left"/>
      <w:pPr>
        <w:ind w:left="6473" w:hanging="360"/>
      </w:pPr>
      <w:rPr>
        <w:rFonts w:hint="default"/>
        <w:lang w:val="ru-RU" w:eastAsia="en-US" w:bidi="ar-SA"/>
      </w:rPr>
    </w:lvl>
    <w:lvl w:ilvl="6" w:tplc="55C6EB5E">
      <w:numFmt w:val="bullet"/>
      <w:lvlText w:val="•"/>
      <w:lvlJc w:val="left"/>
      <w:pPr>
        <w:ind w:left="7411" w:hanging="360"/>
      </w:pPr>
      <w:rPr>
        <w:rFonts w:hint="default"/>
        <w:lang w:val="ru-RU" w:eastAsia="en-US" w:bidi="ar-SA"/>
      </w:rPr>
    </w:lvl>
    <w:lvl w:ilvl="7" w:tplc="23141112">
      <w:numFmt w:val="bullet"/>
      <w:lvlText w:val="•"/>
      <w:lvlJc w:val="left"/>
      <w:pPr>
        <w:ind w:left="8350" w:hanging="360"/>
      </w:pPr>
      <w:rPr>
        <w:rFonts w:hint="default"/>
        <w:lang w:val="ru-RU" w:eastAsia="en-US" w:bidi="ar-SA"/>
      </w:rPr>
    </w:lvl>
    <w:lvl w:ilvl="8" w:tplc="39CCA934">
      <w:numFmt w:val="bullet"/>
      <w:lvlText w:val="•"/>
      <w:lvlJc w:val="left"/>
      <w:pPr>
        <w:ind w:left="9289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10A0784"/>
    <w:multiLevelType w:val="hybridMultilevel"/>
    <w:tmpl w:val="1278F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D84A72"/>
    <w:multiLevelType w:val="multilevel"/>
    <w:tmpl w:val="87A43AE8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0" w15:restartNumberingAfterBreak="0">
    <w:nsid w:val="70595FCC"/>
    <w:multiLevelType w:val="hybridMultilevel"/>
    <w:tmpl w:val="15801B94"/>
    <w:lvl w:ilvl="0" w:tplc="6A76AB0A">
      <w:start w:val="1"/>
      <w:numFmt w:val="decimal"/>
      <w:lvlText w:val="%1."/>
      <w:lvlJc w:val="left"/>
      <w:pPr>
        <w:ind w:left="1062" w:hanging="360"/>
      </w:pPr>
      <w:rPr>
        <w:rFonts w:hint="default"/>
        <w:spacing w:val="-2"/>
        <w:w w:val="100"/>
        <w:lang w:val="ru-RU" w:eastAsia="en-US" w:bidi="ar-SA"/>
      </w:rPr>
    </w:lvl>
    <w:lvl w:ilvl="1" w:tplc="36769B4E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2" w:tplc="6C4894C2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  <w:lvl w:ilvl="3" w:tplc="5A0CF174">
      <w:numFmt w:val="bullet"/>
      <w:lvlText w:val="•"/>
      <w:lvlJc w:val="left"/>
      <w:pPr>
        <w:ind w:left="4628" w:hanging="360"/>
      </w:pPr>
      <w:rPr>
        <w:rFonts w:hint="default"/>
        <w:lang w:val="ru-RU" w:eastAsia="en-US" w:bidi="ar-SA"/>
      </w:rPr>
    </w:lvl>
    <w:lvl w:ilvl="4" w:tplc="B6B4AD02">
      <w:numFmt w:val="bullet"/>
      <w:lvlText w:val="•"/>
      <w:lvlJc w:val="left"/>
      <w:pPr>
        <w:ind w:left="5562" w:hanging="360"/>
      </w:pPr>
      <w:rPr>
        <w:rFonts w:hint="default"/>
        <w:lang w:val="ru-RU" w:eastAsia="en-US" w:bidi="ar-SA"/>
      </w:rPr>
    </w:lvl>
    <w:lvl w:ilvl="5" w:tplc="D160F530">
      <w:numFmt w:val="bullet"/>
      <w:lvlText w:val="•"/>
      <w:lvlJc w:val="left"/>
      <w:pPr>
        <w:ind w:left="6496" w:hanging="360"/>
      </w:pPr>
      <w:rPr>
        <w:rFonts w:hint="default"/>
        <w:lang w:val="ru-RU" w:eastAsia="en-US" w:bidi="ar-SA"/>
      </w:rPr>
    </w:lvl>
    <w:lvl w:ilvl="6" w:tplc="FB1A98FC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7" w:tplc="824AC4D2">
      <w:numFmt w:val="bullet"/>
      <w:lvlText w:val="•"/>
      <w:lvlJc w:val="left"/>
      <w:pPr>
        <w:ind w:left="8364" w:hanging="360"/>
      </w:pPr>
      <w:rPr>
        <w:rFonts w:hint="default"/>
        <w:lang w:val="ru-RU" w:eastAsia="en-US" w:bidi="ar-SA"/>
      </w:rPr>
    </w:lvl>
    <w:lvl w:ilvl="8" w:tplc="2EF603F6">
      <w:numFmt w:val="bullet"/>
      <w:lvlText w:val="•"/>
      <w:lvlJc w:val="left"/>
      <w:pPr>
        <w:ind w:left="929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0E72028"/>
    <w:multiLevelType w:val="hybridMultilevel"/>
    <w:tmpl w:val="89A2A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  <w:num w:numId="1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F30"/>
    <w:rsid w:val="000127FD"/>
    <w:rsid w:val="000654F2"/>
    <w:rsid w:val="00065A91"/>
    <w:rsid w:val="0008570D"/>
    <w:rsid w:val="0030768E"/>
    <w:rsid w:val="0032168F"/>
    <w:rsid w:val="00336657"/>
    <w:rsid w:val="00383386"/>
    <w:rsid w:val="00385C43"/>
    <w:rsid w:val="004514D5"/>
    <w:rsid w:val="00490782"/>
    <w:rsid w:val="00545D53"/>
    <w:rsid w:val="005762D0"/>
    <w:rsid w:val="00594971"/>
    <w:rsid w:val="005B50CC"/>
    <w:rsid w:val="005C4FF8"/>
    <w:rsid w:val="00670E48"/>
    <w:rsid w:val="00672EB3"/>
    <w:rsid w:val="006907C7"/>
    <w:rsid w:val="00695F30"/>
    <w:rsid w:val="006A15CB"/>
    <w:rsid w:val="0072405A"/>
    <w:rsid w:val="00752137"/>
    <w:rsid w:val="007755A1"/>
    <w:rsid w:val="00786CE6"/>
    <w:rsid w:val="00791E8E"/>
    <w:rsid w:val="007F7ABF"/>
    <w:rsid w:val="00870061"/>
    <w:rsid w:val="0088316F"/>
    <w:rsid w:val="008A7C0A"/>
    <w:rsid w:val="009314C8"/>
    <w:rsid w:val="00941A54"/>
    <w:rsid w:val="00975B28"/>
    <w:rsid w:val="009A1BC6"/>
    <w:rsid w:val="009A4AF3"/>
    <w:rsid w:val="009C6051"/>
    <w:rsid w:val="009D6A06"/>
    <w:rsid w:val="00A60880"/>
    <w:rsid w:val="00A655EB"/>
    <w:rsid w:val="00A76D52"/>
    <w:rsid w:val="00C5566C"/>
    <w:rsid w:val="00D00BDB"/>
    <w:rsid w:val="00DC78D1"/>
    <w:rsid w:val="00DF07AB"/>
    <w:rsid w:val="00E34C1D"/>
    <w:rsid w:val="00E70DD4"/>
    <w:rsid w:val="00E73692"/>
    <w:rsid w:val="00EC6293"/>
    <w:rsid w:val="00ED1D75"/>
    <w:rsid w:val="00F054B7"/>
    <w:rsid w:val="00FF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BBCA7"/>
  <w15:docId w15:val="{150131E0-1CC1-46A0-9439-EBDC5858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1"/>
    <w:qFormat/>
    <w:rsid w:val="006A15CB"/>
    <w:pPr>
      <w:widowControl w:val="0"/>
      <w:autoSpaceDE w:val="0"/>
      <w:autoSpaceDN w:val="0"/>
      <w:spacing w:after="0" w:line="240" w:lineRule="auto"/>
      <w:ind w:left="1062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1-1"/>
    <w:uiPriority w:val="99"/>
    <w:rsid w:val="00791E8E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791E8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1"/>
    <w:qFormat/>
    <w:rsid w:val="00E70DD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E70DD4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975B28"/>
    <w:rPr>
      <w:color w:val="0000FF" w:themeColor="hyperlink"/>
      <w:u w:val="single"/>
    </w:rPr>
  </w:style>
  <w:style w:type="paragraph" w:styleId="2">
    <w:name w:val="Body Text 2"/>
    <w:basedOn w:val="a"/>
    <w:link w:val="20"/>
    <w:semiHidden/>
    <w:unhideWhenUsed/>
    <w:rsid w:val="00975B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75B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A15C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A15CB"/>
  </w:style>
  <w:style w:type="character" w:customStyle="1" w:styleId="30">
    <w:name w:val="Заголовок 3 Знак"/>
    <w:basedOn w:val="a0"/>
    <w:link w:val="3"/>
    <w:uiPriority w:val="1"/>
    <w:rsid w:val="006A15C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70E4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670E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3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Асима</dc:creator>
  <cp:lastModifiedBy>Қумар Дәурен</cp:lastModifiedBy>
  <cp:revision>27</cp:revision>
  <cp:lastPrinted>2020-12-01T18:36:00Z</cp:lastPrinted>
  <dcterms:created xsi:type="dcterms:W3CDTF">2020-12-01T15:32:00Z</dcterms:created>
  <dcterms:modified xsi:type="dcterms:W3CDTF">2024-08-30T14:15:00Z</dcterms:modified>
</cp:coreProperties>
</file>